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388"/>
        <w:gridCol w:w="3388"/>
      </w:tblGrid>
      <w:tr w:rsidR="009106FB" w:rsidRPr="00777498" w:rsidTr="00B86450">
        <w:trPr>
          <w:trHeight w:val="532"/>
        </w:trPr>
        <w:tc>
          <w:tcPr>
            <w:tcW w:w="10163" w:type="dxa"/>
            <w:gridSpan w:val="3"/>
            <w:vAlign w:val="center"/>
          </w:tcPr>
          <w:p w:rsidR="009106FB" w:rsidRPr="009A27CE" w:rsidRDefault="009106FB" w:rsidP="00B86450">
            <w:pPr>
              <w:jc w:val="center"/>
              <w:rPr>
                <w:rFonts w:ascii="Arb Naskh" w:hAnsi="Arb Naskh" w:cs="AL-Mateen Outlin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ascii="Arb Naskh" w:hAnsi="Arb Naskh" w:cs="AL-Mateen Outline" w:hint="cs"/>
                <w:b/>
                <w:bCs/>
                <w:sz w:val="28"/>
                <w:szCs w:val="28"/>
                <w:rtl/>
                <w:lang w:bidi="ar-MA"/>
              </w:rPr>
              <w:t xml:space="preserve">الإسم و النسب : </w:t>
            </w:r>
            <w:r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...................</w:t>
            </w:r>
            <w:r w:rsidR="009A27CE"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</w:t>
            </w:r>
            <w:r w:rsid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..........</w:t>
            </w:r>
            <w:r w:rsidR="009A27CE"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........</w:t>
            </w:r>
            <w:r w:rsid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</w:t>
            </w:r>
            <w:r w:rsidR="009A27CE"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...........</w:t>
            </w:r>
            <w:r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.......</w:t>
            </w:r>
            <w:r w:rsidRPr="009A27CE">
              <w:rPr>
                <w:rFonts w:ascii="Arb Naskh" w:hAnsi="Arb Naskh" w:cs="AL-Mateen Outline" w:hint="cs"/>
                <w:b/>
                <w:bCs/>
                <w:sz w:val="28"/>
                <w:szCs w:val="28"/>
                <w:rtl/>
                <w:lang w:bidi="ar-MA"/>
              </w:rPr>
              <w:t xml:space="preserve"> القسم :</w:t>
            </w:r>
            <w:r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..........</w:t>
            </w:r>
            <w:r w:rsid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</w:t>
            </w:r>
            <w:r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</w:t>
            </w:r>
            <w:r w:rsidR="009A27CE"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</w:t>
            </w:r>
            <w:r w:rsidR="009A27CE" w:rsidRPr="009A27CE">
              <w:rPr>
                <w:rFonts w:ascii="Arb Naskh" w:hAnsi="Arb Naskh" w:cs="AL-Mateen Outline" w:hint="cs"/>
                <w:b/>
                <w:bCs/>
                <w:sz w:val="28"/>
                <w:szCs w:val="28"/>
                <w:rtl/>
                <w:lang w:bidi="ar-MA"/>
              </w:rPr>
              <w:t xml:space="preserve"> الرقم :</w:t>
            </w:r>
            <w:r w:rsidR="009A27CE"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</w:t>
            </w:r>
            <w:r w:rsid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</w:t>
            </w:r>
            <w:r w:rsidR="009A27CE"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</w:t>
            </w:r>
            <w:r w:rsidRPr="009A27CE">
              <w:rPr>
                <w:rFonts w:ascii="Arb Naskh" w:hAnsi="Arb Naskh" w:cs="AL-Mateen Outline" w:hint="cs"/>
                <w:sz w:val="28"/>
                <w:szCs w:val="28"/>
                <w:rtl/>
                <w:lang w:bidi="ar-MA"/>
              </w:rPr>
              <w:t>.....</w:t>
            </w:r>
          </w:p>
        </w:tc>
      </w:tr>
      <w:tr w:rsidR="009106FB" w:rsidRPr="00777498" w:rsidTr="009A27CE">
        <w:trPr>
          <w:trHeight w:val="1006"/>
        </w:trPr>
        <w:tc>
          <w:tcPr>
            <w:tcW w:w="3387" w:type="dxa"/>
            <w:vAlign w:val="center"/>
          </w:tcPr>
          <w:p w:rsidR="009106FB" w:rsidRPr="009A27CE" w:rsidRDefault="009106FB" w:rsidP="009A27CE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الأكاديمية الجهوية للتربية والتكوين</w:t>
            </w:r>
            <w:r w:rsid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دكالة - عبدة</w:t>
            </w:r>
          </w:p>
          <w:p w:rsidR="009106FB" w:rsidRPr="009A27CE" w:rsidRDefault="009106FB" w:rsidP="00B86450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نيابة إقليــــم سيدي بنور</w:t>
            </w:r>
          </w:p>
        </w:tc>
        <w:tc>
          <w:tcPr>
            <w:tcW w:w="3388" w:type="dxa"/>
            <w:vAlign w:val="center"/>
          </w:tcPr>
          <w:p w:rsidR="009106FB" w:rsidRPr="009A27CE" w:rsidRDefault="009A27CE" w:rsidP="00B86450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الاختبار الموحـ</w:t>
            </w:r>
            <w:r w:rsidR="009106FB"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ـد لم</w:t>
            </w: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="009106FB"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ادة</w:t>
            </w:r>
          </w:p>
          <w:p w:rsidR="009106FB" w:rsidRPr="009A27CE" w:rsidRDefault="009A27CE" w:rsidP="00B86450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التكنولوجيـ</w:t>
            </w:r>
            <w:r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ـا الصناعيــ</w:t>
            </w:r>
            <w:r w:rsidR="009106FB"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ـة</w:t>
            </w:r>
          </w:p>
          <w:p w:rsidR="009106FB" w:rsidRPr="009A27CE" w:rsidRDefault="009106FB" w:rsidP="00B86450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الأســــدس الأول</w:t>
            </w:r>
          </w:p>
        </w:tc>
        <w:tc>
          <w:tcPr>
            <w:tcW w:w="3388" w:type="dxa"/>
            <w:vAlign w:val="center"/>
          </w:tcPr>
          <w:p w:rsidR="009106FB" w:rsidRPr="009A27CE" w:rsidRDefault="009A27CE" w:rsidP="009106FB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السنــة الدراسي</w:t>
            </w:r>
            <w:r w:rsidR="009106FB"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 xml:space="preserve">ـة: </w:t>
            </w:r>
            <w:r w:rsidR="009106FB" w:rsidRPr="009A27CE">
              <w:rPr>
                <w:rFonts w:cs="Achamel Soft Maghribi Assile"/>
                <w:b/>
                <w:bCs/>
                <w:sz w:val="28"/>
                <w:szCs w:val="28"/>
                <w:lang w:bidi="ar-MA"/>
              </w:rPr>
              <w:t>10</w:t>
            </w:r>
            <w:r w:rsidR="009106FB"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r w:rsidR="009106FB" w:rsidRPr="009A27CE">
              <w:rPr>
                <w:rFonts w:cs="Achamel Soft Maghribi Assile"/>
                <w:b/>
                <w:bCs/>
                <w:sz w:val="28"/>
                <w:szCs w:val="28"/>
                <w:lang w:bidi="ar-MA"/>
              </w:rPr>
              <w:t>11</w:t>
            </w:r>
          </w:p>
          <w:p w:rsidR="009106FB" w:rsidRPr="009A27CE" w:rsidRDefault="009106FB" w:rsidP="00B86450">
            <w:pPr>
              <w:jc w:val="center"/>
              <w:rPr>
                <w:rFonts w:cs="Achamel Soft Maghribi Assile"/>
                <w:b/>
                <w:bCs/>
                <w:sz w:val="26"/>
                <w:szCs w:val="26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6"/>
                <w:szCs w:val="26"/>
                <w:rtl/>
                <w:lang w:bidi="ar-MA"/>
              </w:rPr>
              <w:t>ثانوية حمان الفطواكي الإعدادية</w:t>
            </w:r>
          </w:p>
          <w:p w:rsidR="009106FB" w:rsidRPr="009A27CE" w:rsidRDefault="009106FB" w:rsidP="00B86450">
            <w:pPr>
              <w:jc w:val="center"/>
              <w:rPr>
                <w:rFonts w:cs="Achamel Soft Maghribi Assile"/>
                <w:b/>
                <w:bCs/>
                <w:sz w:val="28"/>
                <w:szCs w:val="28"/>
                <w:rtl/>
                <w:lang w:bidi="ar-MA"/>
              </w:rPr>
            </w:pPr>
            <w:r w:rsidRPr="009A27CE">
              <w:rPr>
                <w:rFonts w:cs="Achamel Soft Maghribi Assile" w:hint="cs"/>
                <w:b/>
                <w:bCs/>
                <w:sz w:val="28"/>
                <w:szCs w:val="28"/>
                <w:rtl/>
                <w:lang w:bidi="ar-MA"/>
              </w:rPr>
              <w:t>مدة الإنجــاز: ساعة واحدة</w:t>
            </w:r>
          </w:p>
        </w:tc>
      </w:tr>
    </w:tbl>
    <w:p w:rsidR="00466865" w:rsidRPr="00012B16" w:rsidRDefault="00466865" w:rsidP="00466865">
      <w:pPr>
        <w:jc w:val="center"/>
        <w:rPr>
          <w:rFonts w:ascii="Arb Naskh" w:hAnsi="Arb Naskh" w:cs="AL-Mateen Outline"/>
          <w:sz w:val="12"/>
          <w:szCs w:val="12"/>
          <w:rtl/>
          <w:lang w:bidi="ar-MA"/>
        </w:rPr>
      </w:pPr>
    </w:p>
    <w:p w:rsidR="00466865" w:rsidRPr="000949A9" w:rsidRDefault="00466865" w:rsidP="006653B8">
      <w:pPr>
        <w:jc w:val="center"/>
        <w:rPr>
          <w:rFonts w:cs="MCS Taybah S_U rose."/>
          <w:sz w:val="36"/>
          <w:szCs w:val="36"/>
          <w:rtl/>
          <w:lang w:bidi="ar-MA"/>
        </w:rPr>
      </w:pPr>
      <w:r w:rsidRPr="009A27CE">
        <w:rPr>
          <w:rFonts w:cs="MCS Taybah S_U rose." w:hint="cs"/>
          <w:sz w:val="36"/>
          <w:szCs w:val="36"/>
          <w:u w:val="single"/>
          <w:rtl/>
          <w:lang w:bidi="ar-MA"/>
        </w:rPr>
        <w:t>المنظم الآلـــي لفرز القطع</w:t>
      </w:r>
      <w:r w:rsidR="009A27CE">
        <w:rPr>
          <w:rFonts w:cs="MCS Taybah S_U rose." w:hint="cs"/>
          <w:sz w:val="36"/>
          <w:szCs w:val="36"/>
          <w:u w:val="single"/>
          <w:rtl/>
          <w:lang w:bidi="ar-MA"/>
        </w:rPr>
        <w:t xml:space="preserve"> </w:t>
      </w:r>
      <w:r w:rsidR="00705C41" w:rsidRPr="00013F26">
        <w:rPr>
          <w:rFonts w:cs="MCS Taybah S_U rose."/>
          <w:sz w:val="32"/>
          <w:szCs w:val="32"/>
          <w:u w:val="single"/>
          <w:lang w:bidi="ar-MA"/>
        </w:rPr>
        <w:t xml:space="preserve"> </w:t>
      </w:r>
      <w:r w:rsidR="00705C41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>Syst</w:t>
      </w:r>
      <w:r w:rsidR="006653B8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>e</w:t>
      </w:r>
      <w:r w:rsidR="00705C41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>me</w:t>
      </w:r>
      <w:r w:rsidR="00013F26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 xml:space="preserve"> automatique</w:t>
      </w:r>
      <w:r w:rsidR="00705C41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 xml:space="preserve"> de triage</w:t>
      </w:r>
      <w:r w:rsidR="009A27CE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 xml:space="preserve"> de pi</w:t>
      </w:r>
      <w:r w:rsidR="006653B8" w:rsidRPr="00013F26">
        <w:rPr>
          <w:rFonts w:ascii="TexMexDisplaySCapsSSK" w:hAnsi="TexMexDisplaySCapsSSK" w:cs="MCS Taybah S_U rose."/>
          <w:sz w:val="32"/>
          <w:szCs w:val="32"/>
          <w:u w:val="single"/>
          <w:lang w:val="fr-FR" w:bidi="ar-MA"/>
        </w:rPr>
        <w:t>e</w:t>
      </w:r>
      <w:r w:rsidR="009A27CE" w:rsidRPr="00013F26">
        <w:rPr>
          <w:rFonts w:ascii="TexMexDisplaySCapsSSK" w:hAnsi="TexMexDisplaySCapsSSK" w:cs="MCS Taybah S_U rose."/>
          <w:sz w:val="32"/>
          <w:szCs w:val="32"/>
          <w:u w:val="single"/>
          <w:lang w:bidi="ar-MA"/>
        </w:rPr>
        <w:t xml:space="preserve">ces </w:t>
      </w:r>
    </w:p>
    <w:p w:rsidR="00466865" w:rsidRDefault="00466865" w:rsidP="00D2184E">
      <w:pPr>
        <w:jc w:val="center"/>
        <w:rPr>
          <w:rFonts w:cs="Othmani"/>
          <w:sz w:val="28"/>
          <w:szCs w:val="28"/>
          <w:lang w:bidi="ar-MA"/>
        </w:rPr>
      </w:pPr>
      <w:r w:rsidRPr="006653B8">
        <w:rPr>
          <w:rFonts w:cs="Achamel Soft Maghribi Assile" w:hint="cs"/>
          <w:b/>
          <w:bCs/>
          <w:sz w:val="28"/>
          <w:szCs w:val="28"/>
          <w:rtl/>
          <w:lang w:bidi="ar-MA"/>
        </w:rPr>
        <w:t xml:space="preserve">يمثل الرشم </w:t>
      </w:r>
      <w:r w:rsidR="00D2184E" w:rsidRPr="006653B8">
        <w:rPr>
          <w:rFonts w:cs="Achamel Soft Maghribi Assile" w:hint="cs"/>
          <w:b/>
          <w:bCs/>
          <w:sz w:val="28"/>
          <w:szCs w:val="28"/>
          <w:rtl/>
          <w:lang w:bidi="ar-MA"/>
        </w:rPr>
        <w:t>أسفله</w:t>
      </w:r>
      <w:r w:rsidRPr="006653B8">
        <w:rPr>
          <w:rFonts w:cs="Achamel Soft Maghribi Assile" w:hint="cs"/>
          <w:b/>
          <w:bCs/>
          <w:sz w:val="28"/>
          <w:szCs w:val="28"/>
          <w:rtl/>
          <w:lang w:bidi="ar-MA"/>
        </w:rPr>
        <w:t xml:space="preserve"> نموذجا لمنظم آلي يستعمل لفرز القطع</w:t>
      </w:r>
      <w:r>
        <w:rPr>
          <w:rFonts w:cs="Othmani" w:hint="cs"/>
          <w:sz w:val="28"/>
          <w:szCs w:val="28"/>
          <w:rtl/>
          <w:lang w:bidi="ar-MA"/>
        </w:rPr>
        <w:t xml:space="preserve"> </w:t>
      </w:r>
      <w:r w:rsidRPr="000D6A29">
        <w:rPr>
          <w:rFonts w:cs="Othmani"/>
          <w:sz w:val="28"/>
          <w:szCs w:val="28"/>
          <w:lang w:bidi="ar-MA"/>
        </w:rPr>
        <w:t xml:space="preserve"> (</w:t>
      </w:r>
      <w:r w:rsidRPr="006653B8">
        <w:rPr>
          <w:rFonts w:ascii="ActivaCapsSSK" w:hAnsi="ActivaCapsSSK" w:cs="Othmani"/>
          <w:sz w:val="32"/>
          <w:szCs w:val="32"/>
          <w:lang w:val="fr-FR" w:bidi="ar-MA"/>
        </w:rPr>
        <w:t>Tria</w:t>
      </w:r>
      <w:r w:rsidRPr="006653B8">
        <w:rPr>
          <w:rFonts w:ascii="ActivaCapsSSK" w:hAnsi="ActivaCapsSSK" w:cs="Othmani"/>
          <w:sz w:val="32"/>
          <w:szCs w:val="32"/>
          <w:lang w:bidi="ar-MA"/>
        </w:rPr>
        <w:t>ge de pieces</w:t>
      </w:r>
      <w:r w:rsidRPr="000D6A29">
        <w:rPr>
          <w:rFonts w:cs="Othmani"/>
          <w:sz w:val="28"/>
          <w:szCs w:val="28"/>
          <w:lang w:bidi="ar-MA"/>
        </w:rPr>
        <w:t>)</w:t>
      </w: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 w:rsidRPr="00A47D6C">
        <w:rPr>
          <w:rFonts w:cs="Traditional Arabic"/>
          <w:noProof/>
          <w:sz w:val="32"/>
          <w:szCs w:val="32"/>
          <w:lang w:val="fr-FR" w:eastAsia="fr-FR"/>
        </w:rPr>
        <w:pict>
          <v:group id="_x0000_s1087" style="position:absolute;left:0;text-align:left;margin-left:58.4pt;margin-top:2.85pt;width:393.75pt;height:277.85pt;z-index:-251575296" coordorigin="1905,2750" coordsize="7875,5557" o:regroupid="2">
            <v:shape id="_x0000_s1045" type="#_x0000_t75" style="position:absolute;left:1905;top:2750;width:7875;height:4922" wrapcoords="-42 0 -42 21542 21600 21542 21600 0 -42 0" o:regroupid="1">
              <v:imagedata r:id="rId7" o:title="7097CCC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089;top:4655;width:738;height:477" wrapcoords="-600 0 -600 21000 21600 21000 21600 0 -600 0" o:regroupid="1" stroked="f">
              <v:textbox style="mso-next-textbox:#_x0000_s1046">
                <w:txbxContent>
                  <w:p w:rsidR="00CC789F" w:rsidRPr="008C6E0E" w:rsidRDefault="00CC789F" w:rsidP="0080101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8C6E0E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5327;top:5275;width:291;height:462" wrapcoords="-600 0 -600 21000 21600 21000 21600 0 -600 0" o:regroupid="1" stroked="f">
              <v:textbox style="mso-next-textbox:#_x0000_s1047">
                <w:txbxContent>
                  <w:p w:rsidR="00CC789F" w:rsidRPr="008C6E0E" w:rsidRDefault="00CC789F" w:rsidP="00EC180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B</w:t>
                    </w:r>
                  </w:p>
                </w:txbxContent>
              </v:textbox>
            </v:shape>
            <v:line id="_x0000_s1048" style="position:absolute" from="8303,3544" to="8303,4020" o:regroupid="1">
              <v:stroke endarrow="block"/>
            </v:line>
            <v:shape id="_x0000_s1049" type="#_x0000_t202" style="position:absolute;left:7679;top:3068;width:1609;height:476" o:regroupid="1" stroked="f">
              <v:textbox style="mso-next-textbox:#_x0000_s1049">
                <w:txbxContent>
                  <w:p w:rsidR="00CC789F" w:rsidRPr="00B307AA" w:rsidRDefault="00CC789F" w:rsidP="00CC789F">
                    <w:pPr>
                      <w:jc w:val="center"/>
                      <w:rPr>
                        <w:rFonts w:cs="AL-Hor"/>
                        <w:sz w:val="28"/>
                        <w:szCs w:val="28"/>
                        <w:lang w:bidi="ar-MA"/>
                      </w:rPr>
                    </w:pPr>
                    <w:r w:rsidRPr="00B307AA">
                      <w:rPr>
                        <w:rFonts w:cs="AL-Hor" w:hint="cs"/>
                        <w:sz w:val="28"/>
                        <w:szCs w:val="28"/>
                        <w:rtl/>
                        <w:lang w:bidi="ar-MA"/>
                      </w:rPr>
                      <w:t>منهضة</w:t>
                    </w:r>
                    <w:r w:rsidR="00B307AA">
                      <w:rPr>
                        <w:rFonts w:cs="AL-Hor"/>
                        <w:sz w:val="28"/>
                        <w:szCs w:val="28"/>
                        <w:lang w:bidi="ar-MA"/>
                      </w:rPr>
                      <w:t xml:space="preserve">Verin </w:t>
                    </w:r>
                  </w:p>
                </w:txbxContent>
              </v:textbox>
            </v:shape>
            <v:shape id="_x0000_s1050" type="#_x0000_t202" style="position:absolute;left:7319;top:5132;width:738;height:476" wrapcoords="-600 0 -600 21000 21600 21000 21600 0 -600 0" o:regroupid="1" stroked="f">
              <v:textbox style="mso-next-textbox:#_x0000_s1050">
                <w:txbxContent>
                  <w:p w:rsidR="00CC789F" w:rsidRPr="008C6E0E" w:rsidRDefault="00CC789F" w:rsidP="00CC78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051" type="#_x0000_t202" style="position:absolute;left:1905;top:6879;width:1969;height:476" o:regroupid="1" stroked="f">
              <v:textbox style="mso-next-textbox:#_x0000_s1051">
                <w:txbxContent>
                  <w:p w:rsidR="00CC789F" w:rsidRPr="00EC1805" w:rsidRDefault="00CC789F" w:rsidP="00CC789F">
                    <w:pPr>
                      <w:jc w:val="center"/>
                      <w:rPr>
                        <w:rFonts w:cs="AL-Hor"/>
                        <w:sz w:val="28"/>
                        <w:szCs w:val="28"/>
                        <w:lang w:bidi="ar-MA"/>
                      </w:rPr>
                    </w:pPr>
                    <w:r>
                      <w:rPr>
                        <w:rFonts w:cs="Othmani" w:hint="cs"/>
                        <w:sz w:val="28"/>
                        <w:szCs w:val="28"/>
                        <w:rtl/>
                        <w:lang w:bidi="ar-MA"/>
                      </w:rPr>
                      <w:t>علبة 2</w:t>
                    </w:r>
                  </w:p>
                </w:txbxContent>
              </v:textbox>
            </v:shape>
            <v:shape id="_x0000_s1052" type="#_x0000_t202" style="position:absolute;left:4366;top:7831;width:1969;height:476" o:regroupid="1" stroked="f">
              <v:textbox style="mso-next-textbox:#_x0000_s1052">
                <w:txbxContent>
                  <w:p w:rsidR="00CC789F" w:rsidRPr="00EC1805" w:rsidRDefault="00CC789F" w:rsidP="00CC789F">
                    <w:pPr>
                      <w:jc w:val="center"/>
                      <w:rPr>
                        <w:rFonts w:cs="AL-Hor"/>
                        <w:sz w:val="28"/>
                        <w:szCs w:val="28"/>
                        <w:lang w:bidi="ar-MA"/>
                      </w:rPr>
                    </w:pPr>
                    <w:r w:rsidRPr="00EC1805">
                      <w:rPr>
                        <w:rFonts w:cs="AL-Hor" w:hint="cs"/>
                        <w:sz w:val="28"/>
                        <w:szCs w:val="28"/>
                        <w:rtl/>
                        <w:lang w:bidi="ar-MA"/>
                      </w:rPr>
                      <w:t>علبة 1</w:t>
                    </w:r>
                  </w:p>
                </w:txbxContent>
              </v:textbox>
            </v:shape>
            <v:shape id="_x0000_s1053" type="#_x0000_t202" style="position:absolute;left:5641;top:3345;width:1109;height:516" wrapcoords="-600 0 -600 21000 21600 21000 21600 0 -600 0" o:regroupid="1" stroked="f">
              <v:textbox style="mso-next-textbox:#_x0000_s1053">
                <w:txbxContent>
                  <w:p w:rsidR="00CC789F" w:rsidRPr="008C6E0E" w:rsidRDefault="00965494" w:rsidP="005F7CC9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val="fr-FR"/>
                      </w:rPr>
                      <w:t xml:space="preserve">القطعة </w:t>
                    </w:r>
                    <w:r w:rsidR="00CC789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54" type="#_x0000_t202" style="position:absolute;left:5014;top:2780;width:1231;height:476" wrapcoords="-600 0 -600 21000 21600 21000 21600 0 -600 0" o:regroupid="1" stroked="f">
              <v:textbox style="mso-next-textbox:#_x0000_s1054">
                <w:txbxContent>
                  <w:p w:rsidR="00CC789F" w:rsidRPr="008C6E0E" w:rsidRDefault="00965494" w:rsidP="00965494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val="fr-FR"/>
                      </w:rPr>
                      <w:t xml:space="preserve">القطعة </w:t>
                    </w:r>
                    <w:r w:rsidR="00CC789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a</w:t>
                    </w:r>
                  </w:p>
                </w:txbxContent>
              </v:textbox>
            </v:shape>
            <v:line id="_x0000_s1055" style="position:absolute;flip:x" from="4858,3068" to="5165,3226" o:regroupid="1">
              <v:stroke endarrow="block"/>
            </v:line>
          </v:group>
        </w:pict>
      </w:r>
    </w:p>
    <w:p w:rsidR="00CC789F" w:rsidRDefault="00AF06D8" w:rsidP="00AF06D8">
      <w:pPr>
        <w:tabs>
          <w:tab w:val="left" w:pos="2517"/>
          <w:tab w:val="center" w:pos="5301"/>
        </w:tabs>
        <w:rPr>
          <w:rFonts w:cs="Othmani"/>
          <w:sz w:val="28"/>
          <w:szCs w:val="28"/>
          <w:lang w:bidi="ar-MA"/>
        </w:rPr>
      </w:pPr>
      <w:r>
        <w:rPr>
          <w:rFonts w:cs="Othmani"/>
          <w:sz w:val="28"/>
          <w:szCs w:val="28"/>
          <w:rtl/>
          <w:lang w:bidi="ar-MA"/>
        </w:rPr>
        <w:tab/>
      </w:r>
      <w:r>
        <w:rPr>
          <w:rFonts w:cs="Othmani"/>
          <w:sz w:val="28"/>
          <w:szCs w:val="28"/>
          <w:rtl/>
          <w:lang w:bidi="ar-MA"/>
        </w:rPr>
        <w:tab/>
      </w: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group id="_x0000_s1088" style="position:absolute;left:0;text-align:left;margin-left:93.65pt;margin-top:15.4pt;width:293.25pt;height:213.8pt;z-index:251709440" coordorigin="2610,3645" coordsize="5865,427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7185;top:5245;width:375;height:140;flip:x y" o:connectortype="straight">
              <v:stroke endarrow="block"/>
            </v:shape>
            <v:shape id="_x0000_s1070" type="#_x0000_t32" style="position:absolute;left:4843;top:5185;width:77;height:363;flip:x" o:connectortype="straight">
              <v:stroke endarrow="block"/>
            </v:shape>
            <v:shape id="_x0000_s1074" type="#_x0000_t32" style="position:absolute;left:2610;top:4780;width:348;height:405;flip:y" o:connectortype="straight">
              <v:stroke endarrow="block"/>
            </v:shape>
            <v:shape id="_x0000_s1075" type="#_x0000_t32" style="position:absolute;left:5560;top:7275;width:283;height:646;flip:y" o:connectortype="straight">
              <v:stroke endarrow="block"/>
            </v:shape>
            <v:shape id="_x0000_s1076" type="#_x0000_t32" style="position:absolute;left:3115;top:6379;width:283;height:646;flip:y" o:connectortype="straight">
              <v:stroke endarrow="block"/>
            </v:shape>
            <v:shape id="_x0000_s1077" type="#_x0000_t32" style="position:absolute;left:7823;top:4635;width:652;height:405;flip:y" o:connectortype="straight">
              <v:stroke startarrow="block" endarrow="block"/>
            </v:shape>
            <v:shape id="_x0000_s1078" type="#_x0000_t32" style="position:absolute;left:6615;top:5608;width:570;height:287" o:connectortype="straight">
              <v:stroke startarrow="block" endarrow="block"/>
            </v:shape>
            <v:shape id="_x0000_s1079" type="#_x0000_t32" style="position:absolute;left:3874;top:4493;width:570;height:287" o:connectortype="straight">
              <v:stroke startarrow="block" endarrow="blo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81" type="#_x0000_t13" style="position:absolute;left:5312;top:4362;width:927;height:205;rotation:2328190fd"/>
            <v:shape id="_x0000_s1082" type="#_x0000_t13" style="position:absolute;left:5462;top:5152;width:789;height:182;rotation:10020321fd"/>
            <v:shape id="_x0000_s1083" type="#_x0000_t32" style="position:absolute;left:5210;top:3645;width:476;height:30;flip:x y" o:connectortype="straight">
              <v:stroke endarrow="block"/>
            </v:shape>
          </v:group>
        </w:pict>
      </w:r>
      <w:r>
        <w:rPr>
          <w:rFonts w:cs="Othmani"/>
          <w:noProof/>
          <w:sz w:val="28"/>
          <w:szCs w:val="28"/>
          <w:lang w:val="fr-FR" w:eastAsia="fr-FR"/>
        </w:rPr>
        <w:pict>
          <v:shape id="_x0000_s1084" type="#_x0000_t202" style="position:absolute;left:0;text-align:left;margin-left:298.85pt;margin-top:.4pt;width:55.45pt;height:25.8pt;z-index:-251601920" wrapcoords="-600 0 -600 21000 21600 21000 21600 0 -600 0" stroked="f">
            <v:textbox style="mso-next-textbox:#_x0000_s1084">
              <w:txbxContent>
                <w:p w:rsidR="005F7CC9" w:rsidRPr="008C6E0E" w:rsidRDefault="005F7CC9" w:rsidP="005F7CC9">
                  <w:pPr>
                    <w:rPr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xbxContent>
            </v:textbox>
          </v:shape>
        </w:pict>
      </w: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shape id="_x0000_s1072" type="#_x0000_t202" style="position:absolute;left:0;text-align:left;margin-left:30.6pt;margin-top:6.25pt;width:80.45pt;height:23.8pt;z-index:-251573248" o:regroupid="2" stroked="f">
            <v:textbox style="mso-next-textbox:#_x0000_s1072">
              <w:txbxContent>
                <w:p w:rsidR="00B307AA" w:rsidRPr="00B307AA" w:rsidRDefault="00B307AA" w:rsidP="00CC789F">
                  <w:pPr>
                    <w:jc w:val="center"/>
                    <w:rPr>
                      <w:rFonts w:cs="AL-Hor"/>
                      <w:sz w:val="28"/>
                      <w:szCs w:val="28"/>
                      <w:lang w:bidi="ar-MA"/>
                    </w:rPr>
                  </w:pPr>
                  <w:r w:rsidRPr="00B307AA">
                    <w:rPr>
                      <w:rFonts w:cs="AL-Hor" w:hint="cs"/>
                      <w:sz w:val="28"/>
                      <w:szCs w:val="28"/>
                      <w:rtl/>
                      <w:lang w:bidi="ar-MA"/>
                    </w:rPr>
                    <w:t>منهضة</w:t>
                  </w:r>
                  <w:r>
                    <w:rPr>
                      <w:rFonts w:cs="AL-Hor"/>
                      <w:sz w:val="28"/>
                      <w:szCs w:val="28"/>
                      <w:lang w:bidi="ar-MA"/>
                    </w:rPr>
                    <w:t xml:space="preserve">Verin </w:t>
                  </w:r>
                </w:p>
              </w:txbxContent>
            </v:textbox>
          </v:shape>
        </w:pict>
      </w: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shape id="_x0000_s1071" type="#_x0000_t202" style="position:absolute;left:0;text-align:left;margin-left:359.1pt;margin-top:.85pt;width:80.45pt;height:23.8pt;z-index:-251574272" o:regroupid="2" stroked="f">
            <v:textbox style="mso-next-textbox:#_x0000_s1071">
              <w:txbxContent>
                <w:p w:rsidR="00B307AA" w:rsidRPr="00B307AA" w:rsidRDefault="00B307AA" w:rsidP="00CC789F">
                  <w:pPr>
                    <w:jc w:val="center"/>
                    <w:rPr>
                      <w:rFonts w:cs="AL-Hor"/>
                      <w:sz w:val="28"/>
                      <w:szCs w:val="28"/>
                      <w:lang w:bidi="ar-MA"/>
                    </w:rPr>
                  </w:pPr>
                  <w:r w:rsidRPr="00B307AA">
                    <w:rPr>
                      <w:rFonts w:cs="AL-Hor" w:hint="cs"/>
                      <w:sz w:val="28"/>
                      <w:szCs w:val="28"/>
                      <w:rtl/>
                      <w:lang w:bidi="ar-MA"/>
                    </w:rPr>
                    <w:t>منهضة</w:t>
                  </w:r>
                  <w:r>
                    <w:rPr>
                      <w:rFonts w:cs="AL-Hor"/>
                      <w:sz w:val="28"/>
                      <w:szCs w:val="28"/>
                      <w:lang w:bidi="ar-MA"/>
                    </w:rPr>
                    <w:t xml:space="preserve">Verin </w:t>
                  </w:r>
                </w:p>
              </w:txbxContent>
            </v:textbox>
          </v:shape>
        </w:pict>
      </w: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shape id="_x0000_s1073" type="#_x0000_t32" style="position:absolute;left:0;text-align:left;margin-left:359.1pt;margin-top:5.85pt;width:11.3pt;height:13.5pt;flip:x;z-index:251704320" o:connectortype="straight">
            <v:stroke endarrow="block"/>
          </v:shape>
        </w:pict>
      </w:r>
      <w:r>
        <w:rPr>
          <w:rFonts w:cs="Othmani"/>
          <w:noProof/>
          <w:sz w:val="28"/>
          <w:szCs w:val="28"/>
          <w:lang w:val="fr-FR" w:eastAsia="fr-FR"/>
        </w:rPr>
        <w:pict>
          <v:shape id="_x0000_s1068" type="#_x0000_t32" style="position:absolute;left:0;text-align:left;margin-left:209.9pt;margin-top:3.6pt;width:0;height:25.5pt;flip:y;z-index:251699200" o:connectortype="straight">
            <v:stroke endarrow="block"/>
          </v:shape>
        </w:pict>
      </w: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shape id="_x0000_s1069" type="#_x0000_t202" style="position:absolute;left:0;text-align:left;margin-left:196.45pt;margin-top:-72.75pt;width:24.6pt;height:23.25pt;z-index:251700224" strokecolor="white [3212]">
            <v:textbox style="mso-next-textbox:#_x0000_s1069">
              <w:txbxContent>
                <w:p w:rsidR="00B307AA" w:rsidRPr="00856B95" w:rsidRDefault="00B307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cs="Othmani"/>
          <w:noProof/>
          <w:sz w:val="28"/>
          <w:szCs w:val="28"/>
          <w:lang w:val="fr-FR" w:eastAsia="fr-FR"/>
        </w:rPr>
        <w:pict>
          <v:shape id="_x0000_s1067" type="#_x0000_t202" style="position:absolute;left:0;text-align:left;margin-left:196.45pt;margin-top:9.25pt;width:24.6pt;height:23.25pt;z-index:251698176" strokecolor="white [3212]">
            <v:textbox style="mso-next-textbox:#_x0000_s1067">
              <w:txbxContent>
                <w:p w:rsidR="00856B95" w:rsidRPr="00856B95" w:rsidRDefault="00856B95">
                  <w:pPr>
                    <w:rPr>
                      <w:sz w:val="28"/>
                      <w:szCs w:val="28"/>
                    </w:rPr>
                  </w:pPr>
                  <w:r w:rsidRPr="00856B95"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rFonts w:cs="Othmani"/>
          <w:noProof/>
          <w:sz w:val="28"/>
          <w:szCs w:val="28"/>
          <w:lang w:val="fr-FR" w:eastAsia="fr-FR"/>
        </w:rPr>
        <w:pict>
          <v:shape id="_x0000_s1058" type="#_x0000_t32" style="position:absolute;left:0;text-align:left;margin-left:-343.35pt;margin-top:8.8pt;width:21.75pt;height:30.7pt;flip:y;z-index:251671552" o:connectortype="straight">
            <v:stroke endarrow="block"/>
          </v:shape>
        </w:pict>
      </w: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shape id="_x0000_s1093" type="#_x0000_t202" style="position:absolute;left:0;text-align:left;margin-left:378.3pt;margin-top:1.3pt;width:37.1pt;height:14pt;z-index:251715584" strokecolor="white [3212]">
            <v:textbox style="mso-next-textbox:#_x0000_s1093">
              <w:txbxContent>
                <w:p w:rsidR="00D2184E" w:rsidRDefault="00D2184E"/>
              </w:txbxContent>
            </v:textbox>
          </v:shape>
        </w:pict>
      </w:r>
      <w:r>
        <w:rPr>
          <w:rFonts w:cs="Othmani"/>
          <w:noProof/>
          <w:sz w:val="28"/>
          <w:szCs w:val="28"/>
          <w:lang w:val="fr-FR" w:eastAsia="fr-FR"/>
        </w:rPr>
        <w:pict>
          <v:roundrect id="_x0000_s1061" style="position:absolute;left:0;text-align:left;margin-left:-86.35pt;margin-top:1.3pt;width:39.85pt;height:14pt;z-index:251672576" arcsize="10923f" strokecolor="white [3212]"/>
        </w:pict>
      </w:r>
    </w:p>
    <w:p w:rsidR="00CC789F" w:rsidRDefault="00A47D6C" w:rsidP="00466865">
      <w:pPr>
        <w:jc w:val="center"/>
        <w:rPr>
          <w:rFonts w:cs="Othmani"/>
          <w:sz w:val="28"/>
          <w:szCs w:val="28"/>
          <w:lang w:bidi="ar-MA"/>
        </w:rPr>
      </w:pPr>
      <w:r>
        <w:rPr>
          <w:rFonts w:cs="Othmani"/>
          <w:noProof/>
          <w:sz w:val="28"/>
          <w:szCs w:val="28"/>
          <w:lang w:val="fr-FR" w:eastAsia="fr-FR"/>
        </w:rPr>
        <w:pict>
          <v:shape id="_x0000_s1057" type="#_x0000_t32" style="position:absolute;left:0;text-align:left;margin-left:-227.6pt;margin-top:7.75pt;width:21.75pt;height:30.7pt;flip:y;z-index:251670528" o:connectortype="straight">
            <v:stroke endarrow="block"/>
          </v:shape>
        </w:pict>
      </w:r>
    </w:p>
    <w:p w:rsidR="00CC789F" w:rsidRDefault="00CC789F" w:rsidP="00466865">
      <w:pPr>
        <w:jc w:val="center"/>
        <w:rPr>
          <w:rFonts w:cs="Othmani"/>
          <w:sz w:val="28"/>
          <w:szCs w:val="28"/>
          <w:lang w:bidi="ar-MA"/>
        </w:rPr>
      </w:pPr>
    </w:p>
    <w:p w:rsidR="000949A9" w:rsidRDefault="000949A9" w:rsidP="00466865">
      <w:pPr>
        <w:jc w:val="center"/>
        <w:rPr>
          <w:rFonts w:cs="Othmani"/>
          <w:color w:val="FF0000"/>
          <w:sz w:val="28"/>
          <w:szCs w:val="28"/>
          <w:u w:val="single"/>
          <w:lang w:bidi="ar-MA"/>
        </w:rPr>
      </w:pPr>
    </w:p>
    <w:p w:rsidR="00A23108" w:rsidRDefault="00A23108" w:rsidP="00466865">
      <w:pPr>
        <w:jc w:val="center"/>
        <w:rPr>
          <w:rFonts w:cs="Othmani"/>
          <w:color w:val="FF0000"/>
          <w:sz w:val="28"/>
          <w:szCs w:val="28"/>
          <w:u w:val="single"/>
          <w:lang w:bidi="ar-MA"/>
        </w:rPr>
      </w:pPr>
    </w:p>
    <w:p w:rsidR="00CC789F" w:rsidRDefault="00CC789F" w:rsidP="00466865">
      <w:pPr>
        <w:jc w:val="center"/>
        <w:rPr>
          <w:rFonts w:cs="Achamel Soft Maghribi Assile"/>
          <w:sz w:val="36"/>
          <w:szCs w:val="36"/>
          <w:u w:val="single"/>
          <w:bdr w:val="single" w:sz="4" w:space="0" w:color="auto"/>
          <w:lang w:bidi="ar-MA"/>
        </w:rPr>
      </w:pPr>
      <w:r w:rsidRPr="00F44381">
        <w:rPr>
          <w:rFonts w:cs="Achamel Soft Maghribi Assile" w:hint="cs"/>
          <w:sz w:val="36"/>
          <w:szCs w:val="36"/>
          <w:u w:val="single"/>
          <w:bdr w:val="single" w:sz="4" w:space="0" w:color="auto"/>
          <w:rtl/>
          <w:lang w:bidi="ar-MA"/>
        </w:rPr>
        <w:t>التحليل الوظيفي</w:t>
      </w:r>
      <w:r w:rsidR="005C42CB">
        <w:rPr>
          <w:rFonts w:cs="Achamel Soft Maghribi Assile"/>
          <w:sz w:val="36"/>
          <w:szCs w:val="36"/>
          <w:u w:val="single"/>
          <w:bdr w:val="single" w:sz="4" w:space="0" w:color="auto"/>
          <w:lang w:bidi="ar-MA"/>
        </w:rPr>
        <w:t xml:space="preserve">Analyse fonctionnelle </w:t>
      </w:r>
    </w:p>
    <w:p w:rsidR="00A057D5" w:rsidRPr="00A057D5" w:rsidRDefault="00A057D5" w:rsidP="00466865">
      <w:pPr>
        <w:jc w:val="center"/>
        <w:rPr>
          <w:rFonts w:cs="Achamel Soft Maghribi Assile"/>
          <w:sz w:val="16"/>
          <w:szCs w:val="16"/>
          <w:u w:val="single"/>
          <w:bdr w:val="single" w:sz="4" w:space="0" w:color="auto"/>
          <w:lang w:bidi="ar-MA"/>
        </w:rPr>
      </w:pPr>
    </w:p>
    <w:p w:rsidR="00466865" w:rsidRPr="00013F26" w:rsidRDefault="00F61134" w:rsidP="00585F82">
      <w:pPr>
        <w:pStyle w:val="Paragraphedeliste"/>
      </w:pPr>
      <w:r w:rsidRPr="00013F26">
        <w:rPr>
          <w:rFonts w:hint="cs"/>
          <w:rtl/>
        </w:rPr>
        <w:t>أ</w:t>
      </w:r>
      <w:r w:rsidRPr="00585F82">
        <w:rPr>
          <w:rFonts w:hint="cs"/>
          <w:rtl/>
          <w:lang w:val="fr-FR"/>
        </w:rPr>
        <w:t>تمم</w:t>
      </w:r>
      <w:r w:rsidR="00642DFB" w:rsidRPr="00013F26">
        <w:rPr>
          <w:rFonts w:hint="cs"/>
          <w:rtl/>
        </w:rPr>
        <w:t xml:space="preserve"> بياني الوظائف </w:t>
      </w:r>
      <w:r w:rsidR="00642DFB" w:rsidRPr="00585F82">
        <w:rPr>
          <w:rFonts w:hint="cs"/>
          <w:rtl/>
          <w:lang w:val="fr-FR"/>
        </w:rPr>
        <w:t>بت</w:t>
      </w:r>
      <w:r w:rsidR="00466865" w:rsidRPr="00013F26">
        <w:rPr>
          <w:rFonts w:hint="cs"/>
          <w:rtl/>
        </w:rPr>
        <w:t>حد</w:t>
      </w:r>
      <w:r w:rsidR="004465BC">
        <w:rPr>
          <w:rFonts w:hint="cs"/>
          <w:rtl/>
        </w:rPr>
        <w:t>ي</w:t>
      </w:r>
      <w:r w:rsidR="00466865" w:rsidRPr="00013F26">
        <w:rPr>
          <w:rFonts w:hint="cs"/>
          <w:rtl/>
        </w:rPr>
        <w:t xml:space="preserve">د الوظائف الإكراهية الآتية </w:t>
      </w:r>
      <w:r w:rsidR="00642DFB" w:rsidRPr="00013F26">
        <w:rPr>
          <w:rFonts w:hint="cs"/>
          <w:rtl/>
        </w:rPr>
        <w:t>عليه</w:t>
      </w:r>
      <w:r w:rsidR="00466865" w:rsidRPr="00013F26">
        <w:rPr>
          <w:rFonts w:hint="cs"/>
          <w:rtl/>
        </w:rPr>
        <w:t>:</w:t>
      </w:r>
      <w:r w:rsidR="00F44381">
        <w:rPr>
          <w:rFonts w:hint="cs"/>
          <w:rtl/>
        </w:rPr>
        <w:t xml:space="preserve"> (</w:t>
      </w:r>
      <w:r w:rsidR="007907D9">
        <w:t>5</w:t>
      </w:r>
      <w:r w:rsidR="00F44381">
        <w:rPr>
          <w:rFonts w:hint="cs"/>
          <w:rtl/>
        </w:rPr>
        <w:t>ن)</w:t>
      </w:r>
    </w:p>
    <w:tbl>
      <w:tblPr>
        <w:tblStyle w:val="Grilledutableau"/>
        <w:tblpPr w:leftFromText="141" w:rightFromText="141" w:vertAnchor="text" w:horzAnchor="margin" w:tblpY="223"/>
        <w:bidiVisual/>
        <w:tblW w:w="3490" w:type="dxa"/>
        <w:tblLook w:val="01E0"/>
      </w:tblPr>
      <w:tblGrid>
        <w:gridCol w:w="3490"/>
      </w:tblGrid>
      <w:tr w:rsidR="00D3658C" w:rsidRPr="009300A4" w:rsidTr="00585F82">
        <w:trPr>
          <w:trHeight w:val="542"/>
        </w:trPr>
        <w:tc>
          <w:tcPr>
            <w:tcW w:w="3490" w:type="dxa"/>
          </w:tcPr>
          <w:p w:rsidR="00D3658C" w:rsidRPr="009300A4" w:rsidRDefault="00D3658C" w:rsidP="00D3658C">
            <w:pPr>
              <w:rPr>
                <w:rFonts w:cs="Traditional Arabic"/>
                <w:sz w:val="28"/>
                <w:szCs w:val="28"/>
                <w:rtl/>
                <w:lang w:bidi="ar-MA"/>
              </w:rPr>
            </w:pPr>
            <w:r w:rsidRPr="009300A4">
              <w:rPr>
                <w:rFonts w:cs="Traditional Arabic"/>
                <w:sz w:val="28"/>
                <w:szCs w:val="28"/>
                <w:lang w:bidi="ar-MA"/>
              </w:rPr>
              <w:t>FC</w:t>
            </w:r>
            <w:r w:rsidRPr="009300A4">
              <w:rPr>
                <w:rFonts w:cs="Traditional Arabic"/>
                <w:sz w:val="28"/>
                <w:szCs w:val="28"/>
                <w:vertAlign w:val="subscript"/>
                <w:lang w:bidi="ar-MA"/>
              </w:rPr>
              <w:t>1</w:t>
            </w:r>
            <w:r w:rsidRPr="009300A4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6B0151">
              <w:rPr>
                <w:rFonts w:cs="Thulth" w:hint="cs"/>
                <w:sz w:val="28"/>
                <w:szCs w:val="28"/>
                <w:rtl/>
                <w:lang w:bidi="ar-MA"/>
              </w:rPr>
              <w:t xml:space="preserve">: </w:t>
            </w:r>
            <w:r w:rsidRPr="006B0151">
              <w:rPr>
                <w:rFonts w:cs="Thulth" w:hint="cs"/>
                <w:rtl/>
                <w:lang w:bidi="ar-MA"/>
              </w:rPr>
              <w:t>تزويد المنظم بالطاقة.</w:t>
            </w:r>
          </w:p>
        </w:tc>
      </w:tr>
      <w:tr w:rsidR="00D3658C" w:rsidRPr="009300A4" w:rsidTr="00585F82">
        <w:trPr>
          <w:trHeight w:val="542"/>
        </w:trPr>
        <w:tc>
          <w:tcPr>
            <w:tcW w:w="3490" w:type="dxa"/>
          </w:tcPr>
          <w:p w:rsidR="00D3658C" w:rsidRPr="009300A4" w:rsidRDefault="00D3658C" w:rsidP="00D3658C">
            <w:pPr>
              <w:rPr>
                <w:rFonts w:cs="Traditional Arabic"/>
                <w:sz w:val="28"/>
                <w:szCs w:val="28"/>
                <w:lang w:bidi="ar-MA"/>
              </w:rPr>
            </w:pPr>
            <w:r w:rsidRPr="009300A4">
              <w:rPr>
                <w:rFonts w:cs="Traditional Arabic"/>
                <w:sz w:val="28"/>
                <w:szCs w:val="28"/>
                <w:lang w:bidi="ar-MA"/>
              </w:rPr>
              <w:t>FC</w:t>
            </w:r>
            <w:r w:rsidRPr="009300A4">
              <w:rPr>
                <w:rFonts w:cs="Traditional Arabic"/>
                <w:sz w:val="28"/>
                <w:szCs w:val="28"/>
                <w:vertAlign w:val="subscript"/>
                <w:lang w:bidi="ar-MA"/>
              </w:rPr>
              <w:t>2</w:t>
            </w:r>
            <w:r w:rsidRPr="009300A4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6B0151">
              <w:rPr>
                <w:rFonts w:cs="Thulth" w:hint="cs"/>
                <w:sz w:val="28"/>
                <w:szCs w:val="28"/>
                <w:rtl/>
                <w:lang w:bidi="ar-MA"/>
              </w:rPr>
              <w:t xml:space="preserve">: </w:t>
            </w:r>
            <w:r w:rsidRPr="006B0151">
              <w:rPr>
                <w:rFonts w:cs="Thulth" w:hint="cs"/>
                <w:rtl/>
                <w:lang w:bidi="ar-MA"/>
              </w:rPr>
              <w:t>ضمان صيانة المنظم.</w:t>
            </w:r>
          </w:p>
        </w:tc>
      </w:tr>
      <w:tr w:rsidR="00D3658C" w:rsidRPr="009300A4" w:rsidTr="00585F82">
        <w:trPr>
          <w:trHeight w:val="542"/>
        </w:trPr>
        <w:tc>
          <w:tcPr>
            <w:tcW w:w="3490" w:type="dxa"/>
          </w:tcPr>
          <w:p w:rsidR="00D3658C" w:rsidRPr="009300A4" w:rsidRDefault="00D3658C" w:rsidP="00D3658C">
            <w:pPr>
              <w:rPr>
                <w:rFonts w:cs="Traditional Arabic"/>
                <w:sz w:val="28"/>
                <w:szCs w:val="28"/>
                <w:rtl/>
                <w:lang w:bidi="ar-MA"/>
              </w:rPr>
            </w:pPr>
            <w:r w:rsidRPr="009300A4">
              <w:rPr>
                <w:rFonts w:cs="Traditional Arabic"/>
                <w:sz w:val="28"/>
                <w:szCs w:val="28"/>
                <w:lang w:bidi="ar-MA"/>
              </w:rPr>
              <w:t>FC</w:t>
            </w:r>
            <w:r w:rsidRPr="009300A4">
              <w:rPr>
                <w:rFonts w:cs="Traditional Arabic"/>
                <w:sz w:val="28"/>
                <w:szCs w:val="28"/>
                <w:vertAlign w:val="subscript"/>
                <w:lang w:bidi="ar-MA"/>
              </w:rPr>
              <w:t>3</w:t>
            </w:r>
            <w:r w:rsidRPr="009300A4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6B0151">
              <w:rPr>
                <w:rFonts w:cs="Thulth" w:hint="cs"/>
                <w:sz w:val="28"/>
                <w:szCs w:val="28"/>
                <w:rtl/>
                <w:lang w:bidi="ar-MA"/>
              </w:rPr>
              <w:t xml:space="preserve">: </w:t>
            </w:r>
            <w:r w:rsidRPr="006B0151">
              <w:rPr>
                <w:rFonts w:cs="Thulth" w:hint="cs"/>
                <w:rtl/>
                <w:lang w:bidi="ar-MA"/>
              </w:rPr>
              <w:t>ضمان سلامة المستعمل.</w:t>
            </w:r>
          </w:p>
        </w:tc>
      </w:tr>
      <w:tr w:rsidR="00D3658C" w:rsidRPr="009300A4" w:rsidTr="00585F82">
        <w:trPr>
          <w:trHeight w:val="542"/>
        </w:trPr>
        <w:tc>
          <w:tcPr>
            <w:tcW w:w="3490" w:type="dxa"/>
          </w:tcPr>
          <w:p w:rsidR="00585F82" w:rsidRDefault="00D3658C" w:rsidP="00D3658C">
            <w:pPr>
              <w:rPr>
                <w:rFonts w:cs="Thulth"/>
                <w:lang w:bidi="ar-MA"/>
              </w:rPr>
            </w:pPr>
            <w:r w:rsidRPr="009300A4">
              <w:rPr>
                <w:rFonts w:cs="Traditional Arabic"/>
                <w:sz w:val="28"/>
                <w:szCs w:val="28"/>
                <w:lang w:bidi="ar-MA"/>
              </w:rPr>
              <w:t>FC</w:t>
            </w:r>
            <w:r w:rsidRPr="009300A4">
              <w:rPr>
                <w:rFonts w:cs="Traditional Arabic"/>
                <w:sz w:val="28"/>
                <w:szCs w:val="28"/>
                <w:vertAlign w:val="subscript"/>
                <w:lang w:bidi="ar-MA"/>
              </w:rPr>
              <w:t>4</w:t>
            </w:r>
            <w:r w:rsidRPr="009300A4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6B0151">
              <w:rPr>
                <w:rFonts w:cs="Thulth" w:hint="cs"/>
                <w:sz w:val="28"/>
                <w:szCs w:val="28"/>
                <w:rtl/>
                <w:lang w:bidi="ar-MA"/>
              </w:rPr>
              <w:t xml:space="preserve">: </w:t>
            </w:r>
            <w:r w:rsidRPr="006B0151">
              <w:rPr>
                <w:rFonts w:cs="Thulth" w:hint="cs"/>
                <w:rtl/>
                <w:lang w:bidi="ar-MA"/>
              </w:rPr>
              <w:t>مقاومة المنظم لل</w:t>
            </w:r>
            <w:r>
              <w:rPr>
                <w:rFonts w:cs="Thulth" w:hint="cs"/>
                <w:rtl/>
                <w:lang w:bidi="ar-MA"/>
              </w:rPr>
              <w:t xml:space="preserve">عوامل </w:t>
            </w:r>
          </w:p>
          <w:p w:rsidR="00D3658C" w:rsidRPr="009300A4" w:rsidRDefault="00585F82" w:rsidP="00D3658C">
            <w:pPr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hulth"/>
                <w:lang w:bidi="ar-MA"/>
              </w:rPr>
              <w:t xml:space="preserve">            </w:t>
            </w:r>
            <w:r w:rsidR="00D3658C">
              <w:rPr>
                <w:rFonts w:cs="Thulth" w:hint="cs"/>
                <w:rtl/>
                <w:lang w:bidi="ar-MA"/>
              </w:rPr>
              <w:t>الخارجية</w:t>
            </w:r>
            <w:r w:rsidR="00D3658C" w:rsidRPr="006B0151">
              <w:rPr>
                <w:rFonts w:cs="Thulth" w:hint="cs"/>
                <w:rtl/>
                <w:lang w:bidi="ar-MA"/>
              </w:rPr>
              <w:t>.</w:t>
            </w:r>
          </w:p>
        </w:tc>
      </w:tr>
      <w:tr w:rsidR="00D3658C" w:rsidRPr="009300A4" w:rsidTr="00585F82">
        <w:trPr>
          <w:trHeight w:val="542"/>
        </w:trPr>
        <w:tc>
          <w:tcPr>
            <w:tcW w:w="3490" w:type="dxa"/>
          </w:tcPr>
          <w:p w:rsidR="00D3658C" w:rsidRDefault="00D3658C" w:rsidP="00D3658C">
            <w:pPr>
              <w:rPr>
                <w:rFonts w:cs="Thulth"/>
                <w:lang w:bidi="ar-MA"/>
              </w:rPr>
            </w:pPr>
            <w:r w:rsidRPr="009300A4">
              <w:rPr>
                <w:rFonts w:cs="Traditional Arabic"/>
                <w:sz w:val="28"/>
                <w:szCs w:val="28"/>
                <w:lang w:bidi="ar-MA"/>
              </w:rPr>
              <w:t>FC</w:t>
            </w:r>
            <w:r w:rsidRPr="009300A4">
              <w:rPr>
                <w:rFonts w:cs="Traditional Arabic"/>
                <w:sz w:val="28"/>
                <w:szCs w:val="28"/>
                <w:vertAlign w:val="subscript"/>
                <w:lang w:bidi="ar-MA"/>
              </w:rPr>
              <w:t>5</w:t>
            </w:r>
            <w:r w:rsidRPr="009300A4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6B0151">
              <w:rPr>
                <w:rFonts w:cs="Thulth" w:hint="cs"/>
                <w:rtl/>
                <w:lang w:bidi="ar-MA"/>
              </w:rPr>
              <w:t xml:space="preserve">: ضرورة تجاوب المنظم مع </w:t>
            </w:r>
            <w:r>
              <w:rPr>
                <w:rFonts w:cs="Thulth"/>
                <w:lang w:bidi="ar-MA"/>
              </w:rPr>
              <w:t xml:space="preserve">  </w:t>
            </w:r>
          </w:p>
          <w:p w:rsidR="00D3658C" w:rsidRPr="009300A4" w:rsidRDefault="00D3658C" w:rsidP="00D3658C">
            <w:pPr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hulth"/>
                <w:lang w:bidi="ar-MA"/>
              </w:rPr>
              <w:t xml:space="preserve">           </w:t>
            </w:r>
            <w:r w:rsidRPr="006B0151">
              <w:rPr>
                <w:rFonts w:cs="Thulth" w:hint="cs"/>
                <w:rtl/>
                <w:lang w:bidi="ar-MA"/>
              </w:rPr>
              <w:t>تواجد القطعة.</w:t>
            </w:r>
          </w:p>
        </w:tc>
      </w:tr>
      <w:tr w:rsidR="00D3658C" w:rsidRPr="009300A4" w:rsidTr="00585F82">
        <w:trPr>
          <w:trHeight w:val="542"/>
        </w:trPr>
        <w:tc>
          <w:tcPr>
            <w:tcW w:w="3490" w:type="dxa"/>
          </w:tcPr>
          <w:p w:rsidR="00D3658C" w:rsidRDefault="00D3658C" w:rsidP="00D3658C">
            <w:pPr>
              <w:rPr>
                <w:rFonts w:cs="Thulth"/>
                <w:lang w:bidi="ar-MA"/>
              </w:rPr>
            </w:pPr>
            <w:r w:rsidRPr="009300A4">
              <w:rPr>
                <w:rFonts w:cs="Traditional Arabic"/>
                <w:sz w:val="28"/>
                <w:szCs w:val="28"/>
                <w:lang w:bidi="ar-MA"/>
              </w:rPr>
              <w:t>FC</w:t>
            </w:r>
            <w:r w:rsidRPr="009300A4">
              <w:rPr>
                <w:rFonts w:cs="Traditional Arabic"/>
                <w:sz w:val="28"/>
                <w:szCs w:val="28"/>
                <w:vertAlign w:val="subscript"/>
                <w:lang w:bidi="ar-MA"/>
              </w:rPr>
              <w:t>6</w:t>
            </w:r>
            <w:r w:rsidRPr="009300A4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:</w:t>
            </w:r>
            <w:r w:rsidRPr="009300A4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B0151">
              <w:rPr>
                <w:rFonts w:cs="Thulth" w:hint="cs"/>
                <w:rtl/>
                <w:lang w:bidi="ar-MA"/>
              </w:rPr>
              <w:t xml:space="preserve">إشعار المستعمل في حالة </w:t>
            </w:r>
          </w:p>
          <w:p w:rsidR="00D3658C" w:rsidRPr="009300A4" w:rsidRDefault="00D3658C" w:rsidP="00D3658C">
            <w:pPr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hulth"/>
                <w:lang w:bidi="ar-MA"/>
              </w:rPr>
              <w:t xml:space="preserve">          </w:t>
            </w:r>
            <w:r w:rsidRPr="006B0151">
              <w:rPr>
                <w:rFonts w:cs="Thulth" w:hint="cs"/>
                <w:rtl/>
                <w:lang w:bidi="ar-MA"/>
              </w:rPr>
              <w:t>حدوث عطب.</w:t>
            </w:r>
          </w:p>
        </w:tc>
      </w:tr>
    </w:tbl>
    <w:p w:rsidR="00F83D8D" w:rsidRDefault="00A47D6C" w:rsidP="00585F82">
      <w:pPr>
        <w:rPr>
          <w:rFonts w:cs="Traditional Arabic"/>
          <w:sz w:val="28"/>
          <w:szCs w:val="28"/>
          <w:lang w:val="fr-FR" w:bidi="ar-MA"/>
        </w:rPr>
      </w:pPr>
      <w:r>
        <w:rPr>
          <w:rFonts w:cs="Traditional Arabic"/>
          <w:noProof/>
          <w:sz w:val="28"/>
          <w:szCs w:val="28"/>
          <w:lang w:val="fr-FR" w:eastAsia="fr-FR"/>
        </w:rPr>
        <w:pict>
          <v:group id="_x0000_s1164" style="position:absolute;left:0;text-align:left;margin-left:37.9pt;margin-top:13.95pt;width:310.45pt;height:214.1pt;z-index:251730432;mso-position-horizontal-relative:text;mso-position-vertical-relative:text" coordorigin="5327,9861" coordsize="5326,4222">
            <v:shape id="_x0000_s1114" style="position:absolute;left:9045;top:10639;width:810;height:858" coordsize="897,712" path="m,712c277,678,555,644,704,525,853,406,875,203,897,e" filled="f">
              <v:path arrowok="t"/>
            </v:shape>
            <v:group id="_x0000_s1163" style="position:absolute;left:5327;top:9861;width:5326;height:4222" coordorigin="5312,9533" coordsize="6103,5535">
              <v:oval id="_x0000_s1096" style="position:absolute;left:7340;top:11078;width:2386;height:2220"/>
              <v:oval id="_x0000_s1097" style="position:absolute;left:8850;top:9533;width:2565;height:1020">
                <v:textbox>
                  <w:txbxContent>
                    <w:p w:rsidR="00333D1B" w:rsidRPr="00333D1B" w:rsidRDefault="00333D1B" w:rsidP="00333D1B">
                      <w:pPr>
                        <w:jc w:val="center"/>
                        <w:rPr>
                          <w:rFonts w:cs="MCS Modern E_I 3d."/>
                          <w:sz w:val="32"/>
                          <w:szCs w:val="32"/>
                          <w:lang w:bidi="ar-MA"/>
                        </w:rPr>
                      </w:pPr>
                      <w:r w:rsidRPr="00333D1B">
                        <w:rPr>
                          <w:rFonts w:cs="MCS Modern E_I 3d." w:hint="cs"/>
                          <w:sz w:val="32"/>
                          <w:szCs w:val="32"/>
                          <w:rtl/>
                          <w:lang w:bidi="ar-MA"/>
                        </w:rPr>
                        <w:t>القطع</w:t>
                      </w:r>
                    </w:p>
                  </w:txbxContent>
                </v:textbox>
              </v:oval>
              <v:oval id="_x0000_s1098" style="position:absolute;left:5354;top:9533;width:2565;height:1020"/>
              <v:oval id="_x0000_s1100" style="position:absolute;left:4554;top:11851;width:2565;height:1020;rotation:-3235553fd"/>
              <v:oval id="_x0000_s1103" style="position:absolute;left:9622;top:12038;width:2565;height:1020;rotation:4313959fd"/>
              <v:oval id="_x0000_s1104" style="position:absolute;left:8595;top:14048;width:2565;height:1020"/>
              <v:oval id="_x0000_s1105" style="position:absolute;left:5312;top:13973;width:2565;height:1020"/>
              <v:shape id="_x0000_s1111" style="position:absolute;left:7034;top:10553;width:2958;height:858" coordsize="2958,858" path="m,c489,426,978,852,1471,855,1964,858,2710,148,2958,15e" filled="f">
                <v:path arrowok="t"/>
              </v:shape>
              <v:shape id="_x0000_s1117" style="position:absolute;left:9741;top:12428;width:549;height:71" coordsize="549,150" path="m,c131,75,263,150,354,150,445,150,497,75,549,e" filled="f">
                <v:path arrowok="t"/>
              </v:shape>
              <v:shape id="_x0000_s1119" style="position:absolute;left:6485;top:12357;width:834;height:71" coordsize="549,150" path="m,c131,75,263,150,354,150,445,150,497,75,549,e" filled="f">
                <v:path arrowok="t"/>
              </v:shape>
              <v:shape id="_x0000_s1120" style="position:absolute;left:6827;top:12998;width:852;height:945" coordsize="852,945" path="m852,c826,131,801,263,659,420,517,577,110,858,,945e" filled="f">
                <v:path arrowok="t"/>
              </v:shape>
              <v:shape id="_x0000_s1121" style="position:absolute;left:9327;top:12998;width:399;height:1050;flip:x" coordsize="852,945" path="m852,c826,131,801,263,659,420,517,577,110,858,,945e" filled="f">
                <v:path arrowok="t"/>
              </v:shape>
            </v:group>
          </v:group>
        </w:pict>
      </w:r>
      <w:r>
        <w:rPr>
          <w:rFonts w:cs="Traditional Arabic"/>
          <w:noProof/>
          <w:sz w:val="28"/>
          <w:szCs w:val="28"/>
          <w:lang w:val="fr-FR" w:eastAsia="fr-FR"/>
        </w:rPr>
        <w:pict>
          <v:oval id="_x0000_s1106" style="position:absolute;left:0;text-align:left;margin-left:3in;margin-top:448pt;width:128.25pt;height:51pt;z-index:251724800;mso-position-horizontal-relative:text;mso-position-vertical-relative:text"/>
        </w:pict>
      </w: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A47D6C" w:rsidP="00F83D8D">
      <w:pPr>
        <w:rPr>
          <w:rFonts w:cs="Traditional Arabic"/>
          <w:sz w:val="28"/>
          <w:szCs w:val="28"/>
          <w:lang w:val="fr-FR" w:bidi="ar-MA"/>
        </w:rPr>
      </w:pPr>
      <w:r>
        <w:rPr>
          <w:rFonts w:cs="Traditional Arabic"/>
          <w:noProof/>
          <w:sz w:val="28"/>
          <w:szCs w:val="28"/>
          <w:lang w:val="fr-FR" w:eastAsia="fr-FR"/>
        </w:rPr>
        <w:pict>
          <v:shape id="_x0000_s1122" type="#_x0000_t202" style="position:absolute;left:0;text-align:left;margin-left:183.45pt;margin-top:13.8pt;width:40.1pt;height:26.25pt;z-index:251732992" strokecolor="white [3212]">
            <v:textbox style="mso-next-textbox:#_x0000_s1122">
              <w:txbxContent>
                <w:p w:rsidR="007409CD" w:rsidRPr="007409CD" w:rsidRDefault="007409CD">
                  <w:pPr>
                    <w:rPr>
                      <w:rFonts w:ascii="WahooDisplayCapsSSK" w:hAnsi="WahooDisplayCapsSSK"/>
                      <w:sz w:val="28"/>
                      <w:szCs w:val="28"/>
                    </w:rPr>
                  </w:pPr>
                  <w:r w:rsidRPr="007409CD">
                    <w:rPr>
                      <w:rFonts w:ascii="WahooDisplayCapsSSK" w:hAnsi="WahooDisplayCapsSSK"/>
                      <w:sz w:val="28"/>
                      <w:szCs w:val="28"/>
                    </w:rPr>
                    <w:t>FP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8"/>
          <w:szCs w:val="28"/>
          <w:lang w:val="fr-FR" w:eastAsia="fr-FR"/>
        </w:rPr>
        <w:pict>
          <v:shape id="_x0000_s1116" style="position:absolute;left:0;text-align:left;margin-left:109.05pt;margin-top:2.95pt;width:46.45pt;height:51.5pt;z-index:251727872" coordsize="929,858" path="m,c64,236,129,472,284,615,439,758,684,808,929,858e" filled="f">
            <v:path arrowok="t"/>
          </v:shape>
        </w:pict>
      </w:r>
    </w:p>
    <w:p w:rsidR="00F83D8D" w:rsidRDefault="00A47D6C" w:rsidP="00F83D8D">
      <w:pPr>
        <w:rPr>
          <w:rFonts w:cs="Traditional Arabic"/>
          <w:sz w:val="28"/>
          <w:szCs w:val="28"/>
          <w:lang w:val="fr-FR" w:bidi="ar-MA"/>
        </w:rPr>
      </w:pPr>
      <w:r>
        <w:rPr>
          <w:rFonts w:cs="Traditional Arabic"/>
          <w:noProof/>
          <w:sz w:val="28"/>
          <w:szCs w:val="28"/>
          <w:lang w:val="fr-FR" w:eastAsia="fr-FR"/>
        </w:rPr>
        <w:pict>
          <v:shape id="_x0000_s1124" type="#_x0000_t202" style="position:absolute;left:0;text-align:left;margin-left:68.55pt;margin-top:6.45pt;width:43.55pt;height:26.25pt;z-index:251735040" strokecolor="white [3212]">
            <v:textbox style="mso-next-textbox:#_x0000_s1124">
              <w:txbxContent>
                <w:p w:rsidR="007409CD" w:rsidRDefault="007409CD" w:rsidP="00D3658C">
                  <w:r w:rsidRPr="007409CD">
                    <w:rPr>
                      <w:rFonts w:ascii="WahooDisplayCapsSSK" w:hAnsi="WahooDisplayCapsSSK"/>
                      <w:sz w:val="28"/>
                      <w:szCs w:val="28"/>
                    </w:rPr>
                    <w:t>FC</w:t>
                  </w:r>
                  <w:r w:rsidRPr="009300A4">
                    <w:rPr>
                      <w:rFonts w:cs="Traditional Arabic"/>
                      <w:sz w:val="28"/>
                      <w:szCs w:val="28"/>
                      <w:vertAlign w:val="subscript"/>
                      <w:lang w:bidi="ar-MA"/>
                    </w:rPr>
                    <w:t>6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8"/>
          <w:szCs w:val="28"/>
          <w:lang w:val="fr-FR" w:eastAsia="fr-FR"/>
        </w:rPr>
        <w:pict>
          <v:shape id="_x0000_s1123" type="#_x0000_t202" style="position:absolute;left:0;text-align:left;margin-left:308pt;margin-top:6.45pt;width:40.35pt;height:26.25pt;z-index:251734016" strokecolor="white [3212]">
            <v:textbox style="mso-next-textbox:#_x0000_s1123">
              <w:txbxContent>
                <w:p w:rsidR="007409CD" w:rsidRDefault="007409CD">
                  <w:r w:rsidRPr="007409CD">
                    <w:rPr>
                      <w:rFonts w:ascii="WahooDisplayCapsSSK" w:hAnsi="WahooDisplayCapsSSK"/>
                      <w:sz w:val="28"/>
                      <w:szCs w:val="28"/>
                    </w:rPr>
                    <w:t>FC</w:t>
                  </w:r>
                  <w:r w:rsidRPr="009300A4">
                    <w:rPr>
                      <w:rFonts w:cs="Traditional Arabic"/>
                      <w:sz w:val="28"/>
                      <w:szCs w:val="28"/>
                      <w:vertAlign w:val="subscript"/>
                      <w:lang w:bidi="ar-MA"/>
                    </w:rPr>
                    <w:t>5</w:t>
                  </w:r>
                </w:p>
              </w:txbxContent>
            </v:textbox>
          </v:shape>
        </w:pict>
      </w: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lang w:val="fr-FR" w:bidi="ar-MA"/>
        </w:rPr>
      </w:pPr>
    </w:p>
    <w:p w:rsidR="001A437A" w:rsidRDefault="001A437A" w:rsidP="00F83D8D">
      <w:pPr>
        <w:rPr>
          <w:rFonts w:cs="Traditional Arabic"/>
          <w:sz w:val="28"/>
          <w:szCs w:val="28"/>
          <w:lang w:val="fr-FR" w:bidi="ar-MA"/>
        </w:rPr>
      </w:pPr>
    </w:p>
    <w:p w:rsidR="001A437A" w:rsidRDefault="001A437A" w:rsidP="00F83D8D">
      <w:pPr>
        <w:rPr>
          <w:rFonts w:cs="Traditional Arabic"/>
          <w:sz w:val="28"/>
          <w:szCs w:val="28"/>
          <w:lang w:val="fr-FR" w:bidi="ar-MA"/>
        </w:rPr>
      </w:pPr>
    </w:p>
    <w:p w:rsidR="001A437A" w:rsidRDefault="001A437A" w:rsidP="00F83D8D">
      <w:pPr>
        <w:rPr>
          <w:rFonts w:cs="Traditional Arabic"/>
          <w:sz w:val="28"/>
          <w:szCs w:val="28"/>
          <w:lang w:val="fr-FR" w:bidi="ar-MA"/>
        </w:rPr>
      </w:pPr>
    </w:p>
    <w:p w:rsidR="00F83D8D" w:rsidRDefault="00F83D8D" w:rsidP="00F83D8D">
      <w:pPr>
        <w:rPr>
          <w:rFonts w:cs="Traditional Arabic"/>
          <w:sz w:val="28"/>
          <w:szCs w:val="28"/>
          <w:rtl/>
          <w:lang w:val="fr-FR" w:bidi="ar-MA"/>
        </w:rPr>
      </w:pPr>
    </w:p>
    <w:p w:rsidR="0081336C" w:rsidRDefault="0081336C" w:rsidP="00F83D8D">
      <w:pPr>
        <w:rPr>
          <w:rFonts w:cs="Traditional Arabic"/>
          <w:sz w:val="28"/>
          <w:szCs w:val="28"/>
          <w:lang w:val="fr-FR" w:bidi="ar-MA"/>
        </w:rPr>
      </w:pPr>
    </w:p>
    <w:p w:rsidR="00A057D5" w:rsidRDefault="00A057D5" w:rsidP="00F83D8D">
      <w:pPr>
        <w:rPr>
          <w:rFonts w:cs="Traditional Arabic"/>
          <w:sz w:val="28"/>
          <w:szCs w:val="28"/>
          <w:lang w:val="fr-FR" w:bidi="ar-MA"/>
        </w:rPr>
      </w:pPr>
    </w:p>
    <w:p w:rsidR="00A057D5" w:rsidRDefault="00A057D5" w:rsidP="00F83D8D">
      <w:pPr>
        <w:rPr>
          <w:rFonts w:cs="Traditional Arabic"/>
          <w:sz w:val="28"/>
          <w:szCs w:val="28"/>
          <w:lang w:val="fr-FR" w:bidi="ar-MA"/>
        </w:rPr>
      </w:pPr>
    </w:p>
    <w:p w:rsidR="00A057D5" w:rsidRDefault="00A057D5" w:rsidP="00F83D8D">
      <w:pPr>
        <w:rPr>
          <w:rFonts w:cs="Traditional Arabic"/>
          <w:sz w:val="28"/>
          <w:szCs w:val="28"/>
          <w:lang w:val="fr-FR" w:bidi="ar-MA"/>
        </w:rPr>
      </w:pPr>
    </w:p>
    <w:p w:rsidR="00A057D5" w:rsidRDefault="00A057D5" w:rsidP="00F83D8D">
      <w:pPr>
        <w:rPr>
          <w:rFonts w:cs="Traditional Arabic"/>
          <w:sz w:val="28"/>
          <w:szCs w:val="28"/>
          <w:lang w:val="fr-FR" w:bidi="ar-MA"/>
        </w:rPr>
      </w:pPr>
    </w:p>
    <w:p w:rsidR="00A057D5" w:rsidRDefault="00A057D5" w:rsidP="00F83D8D">
      <w:pPr>
        <w:rPr>
          <w:rFonts w:cs="Traditional Arabic"/>
          <w:sz w:val="28"/>
          <w:szCs w:val="28"/>
          <w:lang w:val="fr-FR" w:bidi="ar-MA"/>
        </w:rPr>
      </w:pPr>
    </w:p>
    <w:p w:rsidR="00A057D5" w:rsidRDefault="00A057D5" w:rsidP="00F83D8D">
      <w:pPr>
        <w:rPr>
          <w:rFonts w:cs="Traditional Arabic"/>
          <w:sz w:val="28"/>
          <w:szCs w:val="28"/>
          <w:rtl/>
          <w:lang w:val="fr-FR" w:bidi="ar-MA"/>
        </w:rPr>
      </w:pPr>
    </w:p>
    <w:p w:rsidR="0081336C" w:rsidRPr="00F83D8D" w:rsidRDefault="00A47D6C" w:rsidP="00F83D8D">
      <w:pPr>
        <w:rPr>
          <w:rFonts w:cs="Traditional Arabic"/>
          <w:sz w:val="28"/>
          <w:szCs w:val="28"/>
          <w:lang w:val="fr-FR" w:bidi="ar-MA"/>
        </w:rPr>
      </w:pPr>
      <w:r w:rsidRPr="00A47D6C">
        <w:rPr>
          <w:lang w:val="fr-FR" w:bidi="ar-MA"/>
        </w:rPr>
        <w:pict>
          <v:shape id="_x0000_s1154" type="#_x0000_t202" style="position:absolute;left:0;text-align:left;margin-left:-21.85pt;margin-top:13pt;width:258.75pt;height:295.3pt;z-index:251744256">
            <v:textbox style="mso-next-textbox:#_x0000_s1154">
              <w:txbxContent>
                <w:p w:rsidR="00735232" w:rsidRPr="00F44381" w:rsidRDefault="00735232" w:rsidP="00735232">
                  <w:pPr>
                    <w:jc w:val="center"/>
                    <w:rPr>
                      <w:rFonts w:cs="Achamel Soft Maghribi Assile"/>
                      <w:sz w:val="36"/>
                      <w:szCs w:val="36"/>
                      <w:u w:val="single"/>
                      <w:bdr w:val="single" w:sz="4" w:space="0" w:color="auto"/>
                      <w:lang w:bidi="ar-MA"/>
                    </w:rPr>
                  </w:pPr>
                  <w:r w:rsidRPr="00F44381">
                    <w:rPr>
                      <w:rFonts w:cs="Achamel Soft Maghribi Assile" w:hint="cs"/>
                      <w:sz w:val="36"/>
                      <w:szCs w:val="36"/>
                      <w:u w:val="single"/>
                      <w:bdr w:val="single" w:sz="4" w:space="0" w:color="auto"/>
                      <w:rtl/>
                      <w:lang w:bidi="ar-MA"/>
                    </w:rPr>
                    <w:t>التحليل التقني</w:t>
                  </w:r>
                  <w:r w:rsidR="00585F82">
                    <w:rPr>
                      <w:rFonts w:cs="Achamel Soft Maghribi Assile"/>
                      <w:sz w:val="36"/>
                      <w:szCs w:val="36"/>
                      <w:u w:val="single"/>
                      <w:bdr w:val="single" w:sz="4" w:space="0" w:color="auto"/>
                      <w:lang w:bidi="ar-MA"/>
                    </w:rPr>
                    <w:t xml:space="preserve">Analyse technique </w:t>
                  </w:r>
                </w:p>
                <w:p w:rsidR="00735232" w:rsidRPr="009300A4" w:rsidRDefault="00735232" w:rsidP="00735232">
                  <w:pPr>
                    <w:ind w:left="360"/>
                    <w:rPr>
                      <w:rFonts w:cs="Traditional Arabic"/>
                      <w:sz w:val="28"/>
                      <w:szCs w:val="28"/>
                      <w:rtl/>
                      <w:lang w:bidi="ar-MA"/>
                    </w:rPr>
                  </w:pPr>
                  <w:r w:rsidRPr="00C01A23">
                    <w:rPr>
                      <w:rFonts w:cs="MCS Taybah S_U rose." w:hint="cs"/>
                      <w:sz w:val="32"/>
                      <w:szCs w:val="32"/>
                      <w:u w:val="single"/>
                      <w:rtl/>
                      <w:lang w:bidi="ar-MA"/>
                    </w:rPr>
                    <w:t>مكونات المنظم: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يتكون المنظم من العناصر الآتية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:</w:t>
                  </w:r>
                </w:p>
                <w:p w:rsidR="00735232" w:rsidRDefault="00735232" w:rsidP="00735232">
                  <w:pPr>
                    <w:numPr>
                      <w:ilvl w:val="0"/>
                      <w:numId w:val="1"/>
                    </w:numPr>
                    <w:rPr>
                      <w:rFonts w:cs="Traditional Arabic"/>
                      <w:sz w:val="28"/>
                      <w:szCs w:val="28"/>
                      <w:lang w:bidi="ar-MA"/>
                    </w:rPr>
                  </w:pP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ثلاث منهضات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(</w:t>
                  </w:r>
                  <w:r w:rsidRPr="009300A4">
                    <w:rPr>
                      <w:rFonts w:ascii="Carolingia" w:hAnsi="Carolingia" w:cs="Traditional Arabic"/>
                      <w:sz w:val="28"/>
                      <w:szCs w:val="28"/>
                      <w:lang w:bidi="ar-MA"/>
                    </w:rPr>
                    <w:t>Verins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)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C1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و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C2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و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C3</w:t>
                  </w:r>
                </w:p>
                <w:p w:rsidR="00735232" w:rsidRPr="00735232" w:rsidRDefault="00735232" w:rsidP="00735232">
                  <w:pPr>
                    <w:numPr>
                      <w:ilvl w:val="0"/>
                      <w:numId w:val="1"/>
                    </w:numPr>
                    <w:rPr>
                      <w:rFonts w:cs="Traditional Arabic"/>
                      <w:sz w:val="28"/>
                      <w:szCs w:val="28"/>
                      <w:lang w:bidi="ar-MA"/>
                    </w:rPr>
                  </w:pP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ثلاثة تماسات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(</w:t>
                  </w:r>
                  <w:r w:rsidRPr="00735232">
                    <w:rPr>
                      <w:rFonts w:ascii="Carolingia" w:hAnsi="Carolingia" w:cs="Traditional Arabic"/>
                      <w:sz w:val="28"/>
                      <w:szCs w:val="28"/>
                      <w:lang w:bidi="ar-MA"/>
                    </w:rPr>
                    <w:t>Contacts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)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m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و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n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و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p</w:t>
                  </w:r>
                </w:p>
                <w:p w:rsidR="00735232" w:rsidRPr="00735232" w:rsidRDefault="00735232" w:rsidP="00735232">
                  <w:pPr>
                    <w:rPr>
                      <w:rFonts w:cs="Othmani"/>
                      <w:sz w:val="28"/>
                      <w:szCs w:val="28"/>
                      <w:rtl/>
                      <w:lang w:bidi="ar-MA"/>
                    </w:rPr>
                  </w:pPr>
                  <w:r w:rsidRPr="00735232">
                    <w:rPr>
                      <w:rFonts w:cs="MCS Taybah S_U rose." w:hint="cs"/>
                      <w:sz w:val="32"/>
                      <w:szCs w:val="32"/>
                      <w:rtl/>
                      <w:lang w:bidi="ar-MA"/>
                    </w:rPr>
                    <w:t xml:space="preserve">    </w:t>
                  </w:r>
                  <w:r w:rsidRPr="00735232">
                    <w:rPr>
                      <w:rFonts w:cs="MCS Taybah S_U rose." w:hint="cs"/>
                      <w:sz w:val="32"/>
                      <w:szCs w:val="32"/>
                      <w:u w:val="single"/>
                      <w:rtl/>
                      <w:lang w:bidi="ar-MA"/>
                    </w:rPr>
                    <w:t>طريقة الاشتغال:</w:t>
                  </w:r>
                </w:p>
                <w:p w:rsidR="00735232" w:rsidRDefault="00735232" w:rsidP="00735232">
                  <w:pPr>
                    <w:numPr>
                      <w:ilvl w:val="0"/>
                      <w:numId w:val="1"/>
                    </w:numPr>
                    <w:rPr>
                      <w:rFonts w:cs="Traditional Arabic"/>
                      <w:sz w:val="28"/>
                      <w:szCs w:val="28"/>
                      <w:lang w:bidi="ar-MA"/>
                    </w:rPr>
                  </w:pP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 عندما تصل القطعة إلى الموضع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A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، تضغط على التماس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val="fr-FR" w:bidi="ar-MA"/>
                    </w:rPr>
                    <w:t>p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(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 xml:space="preserve"> p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مغلق) فتشتغل المنهضة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C1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دافعة بذلك القطعة إلى الموضع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B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  <w:p w:rsidR="00735232" w:rsidRPr="00735232" w:rsidRDefault="00735232" w:rsidP="00735232">
                  <w:pPr>
                    <w:numPr>
                      <w:ilvl w:val="0"/>
                      <w:numId w:val="1"/>
                    </w:numPr>
                    <w:rPr>
                      <w:rFonts w:cs="Traditional Arabic"/>
                      <w:sz w:val="28"/>
                      <w:szCs w:val="28"/>
                      <w:rtl/>
                      <w:lang w:bidi="ar-MA"/>
                    </w:rPr>
                  </w:pP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عند وصول القطعة إلى الموضع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B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، فإنها تضغط على إحدى التماسين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m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أو </w:t>
                  </w:r>
                  <w:r w:rsidRPr="00735232">
                    <w:rPr>
                      <w:rFonts w:cs="Traditional Arabic"/>
                      <w:sz w:val="28"/>
                      <w:szCs w:val="28"/>
                      <w:lang w:bidi="ar-MA"/>
                    </w:rPr>
                    <w:t>n</w:t>
                  </w:r>
                  <w:r w:rsidRPr="00735232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:</w:t>
                  </w:r>
                </w:p>
                <w:p w:rsidR="00735232" w:rsidRPr="00735232" w:rsidRDefault="00735232" w:rsidP="00735232">
                  <w:pPr>
                    <w:numPr>
                      <w:ilvl w:val="0"/>
                      <w:numId w:val="2"/>
                    </w:numPr>
                    <w:tabs>
                      <w:tab w:val="num" w:pos="1006"/>
                    </w:tabs>
                    <w:ind w:firstLine="286"/>
                  </w:pP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إذا ضغطت القطعة على التماس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m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  (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m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مغلق)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val="fr-FR" w:bidi="ar-MA"/>
                    </w:rPr>
                    <w:t>،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735232" w:rsidRPr="00735232" w:rsidRDefault="00735232" w:rsidP="00735232">
                  <w:pPr>
                    <w:tabs>
                      <w:tab w:val="num" w:pos="1006"/>
                    </w:tabs>
                    <w:ind w:left="646"/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E268C9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فإن المنهضة </w:t>
                  </w:r>
                  <w:r w:rsidRPr="00E268C9">
                    <w:rPr>
                      <w:rFonts w:cs="Traditional Arabic"/>
                      <w:sz w:val="28"/>
                      <w:szCs w:val="28"/>
                      <w:lang w:bidi="ar-MA"/>
                    </w:rPr>
                    <w:t>C3</w:t>
                  </w:r>
                  <w:r w:rsidRPr="00E268C9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تشتغل لتدفع القطعة إلى العلبة 2.</w:t>
                  </w:r>
                </w:p>
                <w:p w:rsidR="00735232" w:rsidRPr="00735232" w:rsidRDefault="00735232" w:rsidP="00735232">
                  <w:pPr>
                    <w:numPr>
                      <w:ilvl w:val="0"/>
                      <w:numId w:val="2"/>
                    </w:numPr>
                    <w:tabs>
                      <w:tab w:val="num" w:pos="1006"/>
                    </w:tabs>
                    <w:ind w:firstLine="286"/>
                  </w:pP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وإدا ضغطت على التماس 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n</w:t>
                  </w:r>
                  <w:r w:rsidRPr="009300A4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 (</w:t>
                  </w:r>
                  <w:r w:rsidRPr="009300A4">
                    <w:rPr>
                      <w:rFonts w:cs="Traditional Arabic"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مغلق)، فإن</w:t>
                  </w:r>
                  <w:r w:rsidRPr="00E268C9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المنهضة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</w:p>
                <w:p w:rsidR="00735232" w:rsidRDefault="00735232" w:rsidP="00735232">
                  <w:pPr>
                    <w:ind w:left="646"/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 w:rsidRPr="00E268C9">
                    <w:rPr>
                      <w:rFonts w:cs="Traditional Arabic"/>
                      <w:sz w:val="28"/>
                      <w:szCs w:val="28"/>
                      <w:lang w:bidi="ar-MA"/>
                    </w:rPr>
                    <w:t>C2</w:t>
                  </w:r>
                  <w:r w:rsidRPr="00E268C9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تشتغل لتدفع القطعة إلى العلبة </w:t>
                  </w:r>
                  <w:r w:rsidRPr="00E268C9">
                    <w:rPr>
                      <w:rFonts w:cs="Traditional Arabic"/>
                      <w:sz w:val="28"/>
                      <w:szCs w:val="28"/>
                      <w:lang w:bidi="ar-MA"/>
                    </w:rPr>
                    <w:t>1</w:t>
                  </w:r>
                </w:p>
              </w:txbxContent>
            </v:textbox>
          </v:shape>
        </w:pict>
      </w:r>
      <w:r w:rsidR="0081336C">
        <w:rPr>
          <w:rFonts w:cs="Traditional Arabic" w:hint="cs"/>
          <w:sz w:val="28"/>
          <w:szCs w:val="28"/>
          <w:rtl/>
          <w:lang w:val="fr-FR" w:bidi="ar-MA"/>
        </w:rPr>
        <w:t>---------------------------------------------------------------------------------</w:t>
      </w:r>
    </w:p>
    <w:p w:rsidR="00466865" w:rsidRPr="00013F26" w:rsidRDefault="00466865" w:rsidP="0037193C">
      <w:pPr>
        <w:pStyle w:val="Paragraphedeliste"/>
        <w:rPr>
          <w:lang w:val="fr-FR"/>
        </w:rPr>
      </w:pPr>
      <w:r w:rsidRPr="00013F26">
        <w:rPr>
          <w:rFonts w:hint="cs"/>
          <w:rtl/>
          <w:lang w:val="fr-FR"/>
        </w:rPr>
        <w:t xml:space="preserve"> أتمم المصفوفة :</w:t>
      </w:r>
      <w:r w:rsidR="0037193C" w:rsidRPr="0037193C">
        <w:rPr>
          <w:rFonts w:hint="cs"/>
          <w:rtl/>
        </w:rPr>
        <w:t xml:space="preserve"> </w:t>
      </w:r>
      <w:r w:rsidR="0037193C">
        <w:rPr>
          <w:rFonts w:hint="cs"/>
          <w:rtl/>
        </w:rPr>
        <w:t>(7ن)</w:t>
      </w:r>
    </w:p>
    <w:tbl>
      <w:tblPr>
        <w:tblStyle w:val="Grilledutableau"/>
        <w:bidiVisual/>
        <w:tblW w:w="0" w:type="auto"/>
        <w:tblLook w:val="01E0"/>
      </w:tblPr>
      <w:tblGrid>
        <w:gridCol w:w="851"/>
        <w:gridCol w:w="679"/>
        <w:gridCol w:w="658"/>
        <w:gridCol w:w="658"/>
        <w:gridCol w:w="658"/>
        <w:gridCol w:w="658"/>
        <w:gridCol w:w="658"/>
        <w:gridCol w:w="658"/>
        <w:gridCol w:w="658"/>
      </w:tblGrid>
      <w:tr w:rsidR="00521BFA" w:rsidRPr="00392ED9" w:rsidTr="00521BFA">
        <w:trPr>
          <w:trHeight w:val="53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bidi="ar-MA"/>
              </w:rPr>
            </w:pPr>
            <w:r w:rsidRPr="00392ED9">
              <w:rPr>
                <w:rFonts w:cs="Traditional Arabic" w:hint="cs"/>
                <w:rtl/>
                <w:lang w:bidi="ar-MA"/>
              </w:rPr>
              <w:t>النسبة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bidi="ar-MA"/>
              </w:rPr>
            </w:pPr>
            <w:r w:rsidRPr="00392ED9">
              <w:rPr>
                <w:rFonts w:cs="Traditional Arabic" w:hint="cs"/>
                <w:rtl/>
                <w:lang w:bidi="ar-MA"/>
              </w:rPr>
              <w:t>المجموع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vertAlign w:val="subscript"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lang w:val="fr-FR" w:bidi="ar-MA"/>
              </w:rPr>
            </w:pPr>
          </w:p>
        </w:tc>
      </w:tr>
      <w:tr w:rsidR="00521BFA" w:rsidRPr="00392ED9" w:rsidTr="0037193C">
        <w:trPr>
          <w:trHeight w:val="53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6865" w:rsidRPr="00392ED9" w:rsidRDefault="00E72237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22.5</w:t>
            </w:r>
            <w:r>
              <w:rPr>
                <w:lang w:val="fr-FR" w:bidi="ar-MA"/>
              </w:rPr>
              <w:t>℅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FP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FP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FP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E72237" w:rsidRPr="00392ED9" w:rsidRDefault="00E72237" w:rsidP="0081336C">
            <w:pPr>
              <w:bidi w:val="0"/>
              <w:rPr>
                <w:rFonts w:cs="Traditional Arabic"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2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FP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bidi="ar-MA"/>
              </w:rPr>
            </w:pPr>
            <w:r w:rsidRPr="00392ED9">
              <w:rPr>
                <w:rFonts w:cs="Traditional Arabic"/>
                <w:lang w:val="fr-FR" w:bidi="ar-MA"/>
              </w:rPr>
              <w:t>FP</w:t>
            </w:r>
          </w:p>
        </w:tc>
      </w:tr>
      <w:tr w:rsidR="00521BFA" w:rsidRPr="00392ED9" w:rsidTr="0037193C">
        <w:trPr>
          <w:trHeight w:val="539"/>
        </w:trPr>
        <w:tc>
          <w:tcPr>
            <w:tcW w:w="851" w:type="dxa"/>
            <w:vAlign w:val="center"/>
          </w:tcPr>
          <w:p w:rsidR="00466865" w:rsidRPr="00392ED9" w:rsidRDefault="00E72237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12.5</w:t>
            </w:r>
            <w:r>
              <w:rPr>
                <w:lang w:val="fr-FR" w:bidi="ar-MA"/>
              </w:rPr>
              <w:t>℅</w:t>
            </w:r>
          </w:p>
        </w:tc>
        <w:tc>
          <w:tcPr>
            <w:tcW w:w="679" w:type="dxa"/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vAlign w:val="center"/>
          </w:tcPr>
          <w:p w:rsidR="00466865" w:rsidRPr="00392ED9" w:rsidRDefault="00466865" w:rsidP="0081336C">
            <w:pPr>
              <w:bidi w:val="0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1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1</w:t>
            </w:r>
          </w:p>
        </w:tc>
        <w:tc>
          <w:tcPr>
            <w:tcW w:w="658" w:type="dxa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5</w:t>
            </w:r>
          </w:p>
          <w:p w:rsidR="00466865" w:rsidRPr="00392ED9" w:rsidRDefault="00466865" w:rsidP="0081336C">
            <w:pPr>
              <w:rPr>
                <w:rFonts w:cs="Traditional Arabic"/>
                <w:lang w:bidi="ar-MA"/>
              </w:rPr>
            </w:pPr>
            <w:r w:rsidRPr="00392ED9">
              <w:rPr>
                <w:rFonts w:cs="Traditional Arabic"/>
                <w:lang w:val="fr-FR" w:bidi="ar-MA"/>
              </w:rPr>
              <w:t>1</w:t>
            </w:r>
          </w:p>
        </w:tc>
        <w:tc>
          <w:tcPr>
            <w:tcW w:w="658" w:type="dxa"/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1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2</w:t>
            </w:r>
          </w:p>
        </w:tc>
        <w:tc>
          <w:tcPr>
            <w:tcW w:w="658" w:type="dxa"/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466865" w:rsidRPr="00392ED9" w:rsidRDefault="00466865" w:rsidP="0081336C">
            <w:pPr>
              <w:bidi w:val="0"/>
              <w:rPr>
                <w:rFonts w:cs="Traditional Arabic"/>
                <w:lang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2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</w:p>
        </w:tc>
      </w:tr>
      <w:tr w:rsidR="00521BFA" w:rsidRPr="00392ED9" w:rsidTr="0037193C">
        <w:trPr>
          <w:trHeight w:val="561"/>
        </w:trPr>
        <w:tc>
          <w:tcPr>
            <w:tcW w:w="851" w:type="dxa"/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79" w:type="dxa"/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12</w:t>
            </w:r>
          </w:p>
        </w:tc>
        <w:tc>
          <w:tcPr>
            <w:tcW w:w="658" w:type="dxa"/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2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2</w:t>
            </w:r>
          </w:p>
        </w:tc>
        <w:tc>
          <w:tcPr>
            <w:tcW w:w="658" w:type="dxa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2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2</w:t>
            </w:r>
          </w:p>
        </w:tc>
        <w:tc>
          <w:tcPr>
            <w:tcW w:w="658" w:type="dxa"/>
            <w:vAlign w:val="center"/>
          </w:tcPr>
          <w:p w:rsidR="00466865" w:rsidRPr="00392ED9" w:rsidRDefault="00466865" w:rsidP="0081336C">
            <w:pPr>
              <w:bidi w:val="0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 w:hint="cs"/>
                <w:vertAlign w:val="subscript"/>
                <w:rtl/>
                <w:lang w:bidi="ar-MA"/>
              </w:rPr>
              <w:t>2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</w:p>
        </w:tc>
      </w:tr>
      <w:tr w:rsidR="00521BFA" w:rsidRPr="00392ED9" w:rsidTr="0037193C">
        <w:trPr>
          <w:trHeight w:val="539"/>
        </w:trPr>
        <w:tc>
          <w:tcPr>
            <w:tcW w:w="851" w:type="dxa"/>
            <w:vAlign w:val="center"/>
          </w:tcPr>
          <w:p w:rsidR="00466865" w:rsidRPr="00392ED9" w:rsidRDefault="00E72237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7.5</w:t>
            </w:r>
            <w:r>
              <w:rPr>
                <w:lang w:val="fr-FR" w:bidi="ar-MA"/>
              </w:rPr>
              <w:t>℅</w:t>
            </w:r>
          </w:p>
        </w:tc>
        <w:tc>
          <w:tcPr>
            <w:tcW w:w="679" w:type="dxa"/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3</w:t>
            </w:r>
          </w:p>
        </w:tc>
        <w:tc>
          <w:tcPr>
            <w:tcW w:w="658" w:type="dxa"/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6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3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90123" w:rsidRPr="00392ED9" w:rsidRDefault="00B90123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3</w:t>
            </w:r>
          </w:p>
          <w:p w:rsidR="00466865" w:rsidRPr="00392ED9" w:rsidRDefault="00B90123" w:rsidP="0081336C">
            <w:pPr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</w:p>
        </w:tc>
      </w:tr>
      <w:tr w:rsidR="00521BFA" w:rsidRPr="00392ED9" w:rsidTr="0037193C">
        <w:trPr>
          <w:trHeight w:val="658"/>
        </w:trPr>
        <w:tc>
          <w:tcPr>
            <w:tcW w:w="851" w:type="dxa"/>
            <w:vAlign w:val="center"/>
          </w:tcPr>
          <w:p w:rsidR="00466865" w:rsidRPr="00392ED9" w:rsidRDefault="00E72237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0</w:t>
            </w:r>
            <w:r>
              <w:rPr>
                <w:lang w:val="fr-FR" w:bidi="ar-MA"/>
              </w:rPr>
              <w:t>℅</w:t>
            </w:r>
          </w:p>
        </w:tc>
        <w:tc>
          <w:tcPr>
            <w:tcW w:w="679" w:type="dxa"/>
            <w:vAlign w:val="center"/>
          </w:tcPr>
          <w:p w:rsidR="00466865" w:rsidRPr="00392ED9" w:rsidRDefault="00E268C9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0</w:t>
            </w:r>
          </w:p>
        </w:tc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5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3</w:t>
            </w:r>
          </w:p>
        </w:tc>
        <w:tc>
          <w:tcPr>
            <w:tcW w:w="658" w:type="dxa"/>
            <w:tcBorders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A47D6C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  <w:r>
              <w:rPr>
                <w:rFonts w:cs="Traditional Arabic"/>
                <w:b/>
                <w:bCs/>
                <w:noProof/>
                <w:rtl/>
                <w:lang w:val="fr-FR" w:eastAsia="en-US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160" type="#_x0000_t97" style="position:absolute;left:0;text-align:left;margin-left:2.65pt;margin-top:27.4pt;width:153.95pt;height:102pt;z-index:251745280;mso-position-horizontal-relative:text;mso-position-vertical-relative:text;v-text-anchor:middle">
                  <v:textbox style="mso-next-textbox:#_x0000_s1160">
                    <w:txbxContent>
                      <w:p w:rsidR="0022785C" w:rsidRDefault="0022785C" w:rsidP="00F41510">
                        <w:pPr>
                          <w:rPr>
                            <w:lang w:bidi="ar-MA"/>
                          </w:rPr>
                        </w:pPr>
                        <w:r w:rsidRPr="00FD6787"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>تنبيه</w:t>
                        </w:r>
                        <w:r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 xml:space="preserve">: قبل الإجابة عن السؤالين </w:t>
                        </w:r>
                        <w:r w:rsidR="00F41510">
                          <w:rPr>
                            <w:rFonts w:cs="Achamel Soft Maghribi Assile"/>
                            <w:sz w:val="28"/>
                            <w:szCs w:val="28"/>
                            <w:lang w:val="fr-FR" w:bidi="ar-MA"/>
                          </w:rPr>
                          <w:t>4</w:t>
                        </w:r>
                        <w:r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 xml:space="preserve"> و</w:t>
                        </w:r>
                        <w:r w:rsidR="00F41510">
                          <w:rPr>
                            <w:rFonts w:cs="Achamel Soft Maghribi Assile"/>
                            <w:sz w:val="28"/>
                            <w:szCs w:val="28"/>
                            <w:lang w:val="fr-FR" w:bidi="ar-MA"/>
                          </w:rPr>
                          <w:t>5</w:t>
                        </w:r>
                        <w:r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>،</w:t>
                        </w:r>
                        <w:r w:rsidR="00F41510"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 xml:space="preserve"> </w:t>
                        </w:r>
                        <w:r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>إقرأ</w:t>
                        </w:r>
                        <w:r w:rsidRPr="0022785C"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 xml:space="preserve"> </w:t>
                        </w:r>
                        <w:r w:rsidR="00F41510"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>جيدا طريق</w:t>
                        </w:r>
                        <w:r>
                          <w:rPr>
                            <w:rFonts w:cs="Achamel Soft Maghribi Assile" w:hint="cs"/>
                            <w:sz w:val="28"/>
                            <w:szCs w:val="28"/>
                            <w:rtl/>
                            <w:lang w:val="fr-FR" w:bidi="ar-MA"/>
                          </w:rPr>
                          <w:t>ة الاشتغال واستعن برشم المنظم.</w:t>
                        </w:r>
                      </w:p>
                    </w:txbxContent>
                  </v:textbox>
                </v:shape>
              </w:pict>
            </w:r>
          </w:p>
        </w:tc>
      </w:tr>
      <w:tr w:rsidR="00521BFA" w:rsidRPr="00392ED9" w:rsidTr="0037193C">
        <w:trPr>
          <w:trHeight w:val="700"/>
        </w:trPr>
        <w:tc>
          <w:tcPr>
            <w:tcW w:w="851" w:type="dxa"/>
            <w:vAlign w:val="center"/>
          </w:tcPr>
          <w:p w:rsidR="00466865" w:rsidRPr="00392ED9" w:rsidRDefault="00E72237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val="fr-FR" w:bidi="ar-MA"/>
              </w:rPr>
              <w:t>17.5</w:t>
            </w:r>
            <w:r>
              <w:rPr>
                <w:lang w:val="fr-FR" w:bidi="ar-MA"/>
              </w:rPr>
              <w:t>℅</w:t>
            </w:r>
          </w:p>
        </w:tc>
        <w:tc>
          <w:tcPr>
            <w:tcW w:w="67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5</w:t>
            </w:r>
          </w:p>
          <w:p w:rsidR="00466865" w:rsidRPr="00392ED9" w:rsidRDefault="00466865" w:rsidP="0081336C">
            <w:pPr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val="fr-FR" w:bidi="ar-MA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</w:p>
        </w:tc>
      </w:tr>
      <w:tr w:rsidR="00521BFA" w:rsidRPr="00392ED9" w:rsidTr="0037193C">
        <w:trPr>
          <w:trHeight w:val="617"/>
        </w:trPr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/>
                <w:lang w:bidi="ar-MA"/>
              </w:rPr>
              <w:t>FC</w:t>
            </w:r>
            <w:r w:rsidRPr="00392ED9">
              <w:rPr>
                <w:rFonts w:cs="Traditional Arabic"/>
                <w:vertAlign w:val="subscript"/>
                <w:lang w:bidi="ar-MA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</w:p>
        </w:tc>
      </w:tr>
      <w:tr w:rsidR="00521BFA" w:rsidRPr="00392ED9" w:rsidTr="0037193C">
        <w:trPr>
          <w:trHeight w:val="610"/>
        </w:trPr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466865" w:rsidRPr="00392ED9" w:rsidRDefault="0037193C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>
              <w:rPr>
                <w:rFonts w:cs="Traditional Arabic"/>
                <w:lang w:bidi="ar-MA"/>
              </w:rPr>
              <w:t>100</w:t>
            </w:r>
            <w:r>
              <w:rPr>
                <w:lang w:val="fr-FR" w:bidi="ar-MA"/>
              </w:rPr>
              <w:t>℅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865" w:rsidRPr="00392ED9" w:rsidRDefault="00466865" w:rsidP="0037193C">
            <w:pPr>
              <w:jc w:val="center"/>
              <w:rPr>
                <w:rFonts w:cs="Traditional Arabic"/>
                <w:rtl/>
                <w:lang w:val="fr-FR" w:bidi="ar-MA"/>
              </w:rPr>
            </w:pPr>
            <w:r w:rsidRPr="00392ED9">
              <w:rPr>
                <w:rFonts w:cs="Traditional Arabic" w:hint="cs"/>
                <w:rtl/>
                <w:lang w:val="fr-FR" w:bidi="ar-MA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rtl/>
                <w:lang w:val="fr-FR" w:bidi="ar-M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65" w:rsidRPr="00392ED9" w:rsidRDefault="00466865" w:rsidP="0081336C">
            <w:pPr>
              <w:jc w:val="both"/>
              <w:rPr>
                <w:rFonts w:cs="Traditional Arabic"/>
                <w:b/>
                <w:bCs/>
                <w:rtl/>
                <w:lang w:bidi="ar-MA"/>
              </w:rPr>
            </w:pPr>
          </w:p>
        </w:tc>
      </w:tr>
    </w:tbl>
    <w:p w:rsidR="00C6523F" w:rsidRPr="00C6523F" w:rsidRDefault="00C6523F" w:rsidP="0037193C">
      <w:pPr>
        <w:pStyle w:val="Paragraphedeliste"/>
        <w:rPr>
          <w:rFonts w:cs="MCS Taybah S_U rose."/>
          <w:sz w:val="32"/>
          <w:szCs w:val="32"/>
          <w:u w:val="single"/>
        </w:rPr>
      </w:pPr>
      <w:r w:rsidRPr="00C6523F">
        <w:rPr>
          <w:rFonts w:hint="cs"/>
          <w:rtl/>
          <w:lang w:val="fr-FR"/>
        </w:rPr>
        <w:t xml:space="preserve">حدد </w:t>
      </w:r>
      <w:r w:rsidR="004465BC">
        <w:rPr>
          <w:rFonts w:hint="cs"/>
          <w:rtl/>
          <w:lang w:val="fr-FR"/>
        </w:rPr>
        <w:t>الملتق</w:t>
      </w:r>
      <w:r>
        <w:rPr>
          <w:rFonts w:hint="cs"/>
          <w:rtl/>
          <w:lang w:val="fr-FR"/>
        </w:rPr>
        <w:t>طات والمنشطات المستعملة في المنظم.</w:t>
      </w:r>
      <w:r w:rsidR="0037193C">
        <w:rPr>
          <w:rFonts w:hint="cs"/>
          <w:rtl/>
          <w:lang w:val="fr-FR"/>
        </w:rPr>
        <w:t xml:space="preserve"> </w:t>
      </w:r>
      <w:r w:rsidR="0037193C">
        <w:rPr>
          <w:rFonts w:hint="cs"/>
          <w:rtl/>
        </w:rPr>
        <w:t>(3ن)</w:t>
      </w:r>
    </w:p>
    <w:p w:rsidR="00CC789F" w:rsidRDefault="00113C6B" w:rsidP="00C6523F">
      <w:pPr>
        <w:ind w:left="750"/>
        <w:rPr>
          <w:rFonts w:cs="Achamel Soft Maghribi Assile"/>
          <w:sz w:val="28"/>
          <w:szCs w:val="28"/>
          <w:rtl/>
          <w:lang w:val="fr-FR" w:bidi="ar-MA"/>
        </w:rPr>
      </w:pPr>
      <w:r w:rsidRPr="00C6523F">
        <w:rPr>
          <w:rFonts w:cs="MCS Taybah S_U rose." w:hint="cs"/>
          <w:sz w:val="32"/>
          <w:szCs w:val="32"/>
          <w:rtl/>
          <w:lang w:bidi="ar-MA"/>
        </w:rPr>
        <w:t xml:space="preserve">  </w:t>
      </w:r>
      <w:r w:rsidR="004465BC">
        <w:rPr>
          <w:rFonts w:cs="Achamel Soft Maghribi Assile" w:hint="cs"/>
          <w:sz w:val="28"/>
          <w:szCs w:val="28"/>
          <w:rtl/>
          <w:lang w:val="fr-FR" w:bidi="ar-MA"/>
        </w:rPr>
        <w:t>الملتق</w:t>
      </w:r>
      <w:r w:rsidR="00C6523F" w:rsidRPr="00C6523F">
        <w:rPr>
          <w:rFonts w:cs="Achamel Soft Maghribi Assile" w:hint="cs"/>
          <w:sz w:val="28"/>
          <w:szCs w:val="28"/>
          <w:rtl/>
          <w:lang w:val="fr-FR" w:bidi="ar-MA"/>
        </w:rPr>
        <w:t>طات</w:t>
      </w:r>
      <w:r w:rsidR="00C6523F">
        <w:rPr>
          <w:rFonts w:cs="Achamel Soft Maghribi Assile" w:hint="cs"/>
          <w:sz w:val="28"/>
          <w:szCs w:val="28"/>
          <w:rtl/>
          <w:lang w:val="fr-FR" w:bidi="ar-MA"/>
        </w:rPr>
        <w:t xml:space="preserve"> : ............................................</w:t>
      </w:r>
      <w:r w:rsidR="00C6523F" w:rsidRPr="00C6523F">
        <w:rPr>
          <w:rFonts w:cs="Achamel Soft Maghribi Assile" w:hint="cs"/>
          <w:sz w:val="28"/>
          <w:szCs w:val="28"/>
          <w:rtl/>
          <w:lang w:val="fr-FR" w:bidi="ar-MA"/>
        </w:rPr>
        <w:t xml:space="preserve"> </w:t>
      </w:r>
      <w:r w:rsidR="00C6523F">
        <w:rPr>
          <w:rFonts w:cs="Achamel Soft Maghribi Assile" w:hint="cs"/>
          <w:sz w:val="28"/>
          <w:szCs w:val="28"/>
          <w:rtl/>
          <w:lang w:val="fr-FR" w:bidi="ar-MA"/>
        </w:rPr>
        <w:t>المنشطات : .......................................................</w:t>
      </w:r>
    </w:p>
    <w:p w:rsidR="003471E3" w:rsidRPr="003471E3" w:rsidRDefault="003471E3" w:rsidP="0037193C">
      <w:pPr>
        <w:pStyle w:val="Paragraphedeliste"/>
        <w:rPr>
          <w:lang w:val="fr-FR"/>
        </w:rPr>
      </w:pPr>
      <w:r>
        <w:rPr>
          <w:rFonts w:hint="cs"/>
          <w:rtl/>
          <w:lang w:val="fr-FR"/>
        </w:rPr>
        <w:t>حدد المنهضة التي ستشتغل عندما</w:t>
      </w:r>
      <w:r w:rsidRPr="003471E3">
        <w:rPr>
          <w:rFonts w:hint="cs"/>
          <w:rtl/>
          <w:lang w:val="fr-FR"/>
        </w:rPr>
        <w:t xml:space="preserve"> </w:t>
      </w:r>
      <w:r>
        <w:rPr>
          <w:rFonts w:hint="cs"/>
          <w:rtl/>
          <w:lang w:val="fr-FR"/>
        </w:rPr>
        <w:t>ت</w:t>
      </w:r>
      <w:r w:rsidRPr="003471E3">
        <w:rPr>
          <w:rFonts w:hint="cs"/>
          <w:rtl/>
          <w:lang w:val="fr-FR"/>
        </w:rPr>
        <w:t>ض</w:t>
      </w:r>
      <w:r>
        <w:rPr>
          <w:rFonts w:hint="cs"/>
          <w:rtl/>
          <w:lang w:val="fr-FR"/>
        </w:rPr>
        <w:t xml:space="preserve">غط القطعة </w:t>
      </w:r>
      <w:r>
        <w:t>b</w:t>
      </w:r>
      <w:r>
        <w:rPr>
          <w:rFonts w:hint="cs"/>
          <w:rtl/>
        </w:rPr>
        <w:t xml:space="preserve"> على التماس </w:t>
      </w:r>
      <w:r>
        <w:t>m</w:t>
      </w:r>
      <w:r>
        <w:rPr>
          <w:rFonts w:hint="cs"/>
          <w:rtl/>
        </w:rPr>
        <w:t>.</w:t>
      </w:r>
      <w:r w:rsidR="0037193C">
        <w:rPr>
          <w:rFonts w:hint="cs"/>
          <w:rtl/>
        </w:rPr>
        <w:t xml:space="preserve"> (</w:t>
      </w:r>
      <w:r w:rsidR="00BD3524">
        <w:rPr>
          <w:lang w:val="fr-FR"/>
        </w:rPr>
        <w:t>.5</w:t>
      </w:r>
      <w:r w:rsidR="0037193C">
        <w:rPr>
          <w:rFonts w:hint="cs"/>
          <w:rtl/>
        </w:rPr>
        <w:t>1ن)</w:t>
      </w:r>
    </w:p>
    <w:p w:rsidR="00C6523F" w:rsidRDefault="003471E3" w:rsidP="0037193C">
      <w:pPr>
        <w:pStyle w:val="Paragraphedeliste"/>
        <w:numPr>
          <w:ilvl w:val="0"/>
          <w:numId w:val="0"/>
        </w:numPr>
        <w:ind w:left="1110"/>
        <w:rPr>
          <w:rtl/>
          <w:lang w:val="fr-FR"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val="fr-FR"/>
        </w:rPr>
        <w:t>المنهضة التي ستشتغل هي : ..........................</w:t>
      </w:r>
    </w:p>
    <w:p w:rsidR="003471E3" w:rsidRPr="003471E3" w:rsidRDefault="00401C19" w:rsidP="0037193C">
      <w:pPr>
        <w:pStyle w:val="Paragraphedeliste"/>
        <w:rPr>
          <w:rtl/>
          <w:lang w:val="fr-FR"/>
        </w:rPr>
      </w:pPr>
      <w:r>
        <w:rPr>
          <w:rFonts w:hint="cs"/>
          <w:rtl/>
          <w:lang w:val="fr-FR"/>
        </w:rPr>
        <w:t xml:space="preserve">في هذه الحالة، أين سيضع المنظم القطعة </w:t>
      </w:r>
      <w:r>
        <w:t>b</w:t>
      </w:r>
      <w:r>
        <w:rPr>
          <w:rFonts w:hint="cs"/>
          <w:rtl/>
        </w:rPr>
        <w:t>؟</w:t>
      </w:r>
      <w:r w:rsidR="0037193C">
        <w:rPr>
          <w:rFonts w:hint="cs"/>
          <w:rtl/>
        </w:rPr>
        <w:t xml:space="preserve"> (</w:t>
      </w:r>
      <w:r w:rsidR="00BD3524">
        <w:t>.5</w:t>
      </w:r>
      <w:r w:rsidR="0037193C">
        <w:rPr>
          <w:rFonts w:hint="cs"/>
          <w:rtl/>
        </w:rPr>
        <w:t>1ن)</w:t>
      </w:r>
    </w:p>
    <w:p w:rsidR="00CC789F" w:rsidRDefault="00401C19" w:rsidP="0037193C">
      <w:pPr>
        <w:pStyle w:val="Paragraphedeliste"/>
        <w:numPr>
          <w:ilvl w:val="0"/>
          <w:numId w:val="0"/>
        </w:numPr>
        <w:ind w:left="1110"/>
        <w:rPr>
          <w:rtl/>
        </w:rPr>
      </w:pPr>
      <w:r>
        <w:rPr>
          <w:rFonts w:hint="cs"/>
          <w:rtl/>
          <w:lang w:val="fr-FR"/>
        </w:rPr>
        <w:t xml:space="preserve">سيضع المنظم القطعة </w:t>
      </w:r>
      <w:r>
        <w:t>b</w:t>
      </w:r>
      <w:r w:rsidR="00D3658C">
        <w:rPr>
          <w:rFonts w:hint="cs"/>
          <w:rtl/>
        </w:rPr>
        <w:t xml:space="preserve"> في العلبة رقم : ...</w:t>
      </w:r>
      <w:r>
        <w:rPr>
          <w:rFonts w:hint="cs"/>
          <w:rtl/>
        </w:rPr>
        <w:t>.</w:t>
      </w:r>
      <w:r w:rsidR="00D3658C">
        <w:rPr>
          <w:rFonts w:hint="cs"/>
          <w:rtl/>
        </w:rPr>
        <w:t>...</w:t>
      </w:r>
    </w:p>
    <w:p w:rsidR="00CC789F" w:rsidRPr="0098191D" w:rsidRDefault="002C74DB" w:rsidP="0037193C">
      <w:pPr>
        <w:pStyle w:val="Paragraphedeliste"/>
        <w:rPr>
          <w:rFonts w:cs="Traditional Arabic"/>
        </w:rPr>
      </w:pPr>
      <w:r w:rsidRPr="0098191D">
        <w:rPr>
          <w:rFonts w:hint="cs"/>
          <w:rtl/>
        </w:rPr>
        <w:t xml:space="preserve">تشتغل </w:t>
      </w:r>
      <w:r w:rsidRPr="0098191D">
        <w:rPr>
          <w:rFonts w:hint="cs"/>
          <w:rtl/>
          <w:lang w:val="fr-FR"/>
        </w:rPr>
        <w:t xml:space="preserve">المنهضة </w:t>
      </w:r>
      <w:r w:rsidRPr="0098191D">
        <w:t>C1</w:t>
      </w:r>
      <w:r w:rsidRPr="0098191D">
        <w:rPr>
          <w:rFonts w:hint="cs"/>
          <w:rtl/>
          <w:lang w:val="fr-FR"/>
        </w:rPr>
        <w:t xml:space="preserve"> وفق</w:t>
      </w:r>
      <w:r w:rsidR="0098191D" w:rsidRPr="0098191D">
        <w:rPr>
          <w:rFonts w:hint="cs"/>
          <w:rtl/>
          <w:lang w:val="fr-FR"/>
        </w:rPr>
        <w:t xml:space="preserve"> ال</w:t>
      </w:r>
      <w:r w:rsidRPr="0098191D">
        <w:rPr>
          <w:rFonts w:hint="cs"/>
          <w:rtl/>
          <w:lang w:val="fr-FR"/>
        </w:rPr>
        <w:t xml:space="preserve">دالة </w:t>
      </w:r>
      <w:r w:rsidR="0098191D" w:rsidRPr="0098191D">
        <w:rPr>
          <w:rFonts w:hint="cs"/>
          <w:rtl/>
          <w:lang w:val="fr-FR"/>
        </w:rPr>
        <w:t>ال</w:t>
      </w:r>
      <w:r w:rsidRPr="0098191D">
        <w:rPr>
          <w:rFonts w:hint="cs"/>
          <w:rtl/>
          <w:lang w:val="fr-FR"/>
        </w:rPr>
        <w:t xml:space="preserve">منطقية </w:t>
      </w:r>
      <w:r w:rsidR="0098191D" w:rsidRPr="0098191D">
        <w:rPr>
          <w:rFonts w:hint="cs"/>
          <w:rtl/>
          <w:lang w:val="fr-FR"/>
        </w:rPr>
        <w:t>الآتي</w:t>
      </w:r>
      <w:r w:rsidR="0098191D">
        <w:rPr>
          <w:rFonts w:hint="cs"/>
          <w:rtl/>
          <w:lang w:val="fr-FR"/>
        </w:rPr>
        <w:t>ة :</w:t>
      </w:r>
      <w:r w:rsidR="0098191D">
        <w:rPr>
          <w:lang w:val="fr-FR"/>
        </w:rPr>
        <w:t xml:space="preserve">    </w:t>
      </w:r>
      <m:oMath>
        <m:r>
          <w:rPr>
            <w:rFonts w:ascii="Cambria Math" w:hAnsi="Cambria Math"/>
            <w:lang w:val="fr-FR"/>
          </w:rPr>
          <m:t>C1=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m</m:t>
            </m:r>
          </m:e>
        </m:acc>
        <m:r>
          <w:rPr>
            <w:rFonts w:ascii="Cambria Math" w:hAnsi="Cambria Math"/>
            <w:lang w:val="fr-FR"/>
          </w:rPr>
          <m:t>.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n</m:t>
            </m:r>
          </m:e>
        </m:acc>
        <m:r>
          <w:rPr>
            <w:rFonts w:ascii="Cambria Math" w:hAnsi="Cambria Math"/>
            <w:lang w:val="fr-FR"/>
          </w:rPr>
          <m:t xml:space="preserve">.p </m:t>
        </m:r>
      </m:oMath>
    </w:p>
    <w:p w:rsidR="00C32338" w:rsidRDefault="00A47D6C" w:rsidP="00AF0974">
      <w:pPr>
        <w:ind w:left="360"/>
        <w:rPr>
          <w:rFonts w:cs="Achamel Soft Maghribi Assile"/>
          <w:sz w:val="28"/>
          <w:szCs w:val="28"/>
          <w:rtl/>
          <w:lang w:bidi="ar-MA"/>
        </w:rPr>
      </w:pPr>
      <w:r w:rsidRPr="00A47D6C">
        <w:rPr>
          <w:rtl/>
          <w:lang w:bidi="ar-MA"/>
        </w:rPr>
        <w:pict>
          <v:line id="_x0000_s1042" style="position:absolute;left:0;text-align:left;flip:y;z-index:251666432" from="-252pt,8.65pt" to="-234pt,51.7pt">
            <v:stroke endarrow="block"/>
            <w10:wrap anchorx="page"/>
          </v:line>
        </w:pict>
      </w:r>
      <w:r w:rsidR="0015794C">
        <w:rPr>
          <w:rFonts w:cs="Achamel Soft Maghribi Assile" w:hint="cs"/>
          <w:sz w:val="28"/>
          <w:szCs w:val="28"/>
          <w:rtl/>
          <w:lang w:bidi="ar-MA"/>
        </w:rPr>
        <w:t xml:space="preserve">     </w:t>
      </w:r>
      <w:r w:rsidR="008231B3">
        <w:rPr>
          <w:rFonts w:cs="Achamel Soft Maghribi Assile" w:hint="cs"/>
          <w:sz w:val="28"/>
          <w:szCs w:val="28"/>
          <w:rtl/>
          <w:lang w:bidi="ar-MA"/>
        </w:rPr>
        <w:t xml:space="preserve">    </w:t>
      </w:r>
      <w:r w:rsidR="0015794C" w:rsidRPr="0015794C">
        <w:rPr>
          <w:rFonts w:cs="Achamel Soft Maghribi Assile" w:hint="cs"/>
          <w:sz w:val="28"/>
          <w:szCs w:val="28"/>
          <w:rtl/>
          <w:lang w:bidi="ar-MA"/>
        </w:rPr>
        <w:t xml:space="preserve">أ </w:t>
      </w:r>
      <w:r w:rsidR="0015794C">
        <w:rPr>
          <w:rFonts w:cs="Achamel Soft Maghribi Assile"/>
          <w:sz w:val="28"/>
          <w:szCs w:val="28"/>
          <w:rtl/>
          <w:lang w:bidi="ar-MA"/>
        </w:rPr>
        <w:t>–</w:t>
      </w:r>
      <w:r w:rsidR="0015794C">
        <w:rPr>
          <w:rFonts w:cs="Achamel Soft Maghribi Assile" w:hint="cs"/>
          <w:sz w:val="28"/>
          <w:szCs w:val="28"/>
          <w:rtl/>
          <w:lang w:bidi="ar-MA"/>
        </w:rPr>
        <w:t xml:space="preserve"> </w:t>
      </w:r>
      <w:r w:rsidR="00AF0974">
        <w:rPr>
          <w:rFonts w:cs="Achamel Soft Maghribi Assile" w:hint="cs"/>
          <w:sz w:val="28"/>
          <w:szCs w:val="28"/>
          <w:rtl/>
          <w:lang w:bidi="ar-MA"/>
        </w:rPr>
        <w:t xml:space="preserve">أنجز الرشم المنطقي </w:t>
      </w:r>
      <w:r w:rsidR="00AF0974">
        <w:rPr>
          <w:rFonts w:cs="Achamel Soft Maghribi Assile" w:hint="cs"/>
          <w:sz w:val="28"/>
          <w:szCs w:val="28"/>
          <w:rtl/>
          <w:lang w:val="fr-FR" w:bidi="ar-MA"/>
        </w:rPr>
        <w:t xml:space="preserve">حسب التنميط الأوروبي </w:t>
      </w:r>
      <w:r w:rsidR="00AF0974">
        <w:rPr>
          <w:rFonts w:cs="Achamel Soft Maghribi Assile"/>
          <w:sz w:val="28"/>
          <w:szCs w:val="28"/>
          <w:lang w:bidi="ar-MA"/>
        </w:rPr>
        <w:t>ISO</w:t>
      </w:r>
      <w:r w:rsidR="00AF0974">
        <w:rPr>
          <w:rFonts w:cs="Achamel Soft Maghribi Assile" w:hint="cs"/>
          <w:sz w:val="28"/>
          <w:szCs w:val="28"/>
          <w:rtl/>
          <w:lang w:val="fr-FR" w:bidi="ar-MA"/>
        </w:rPr>
        <w:t xml:space="preserve"> أو التنميط الأمريكي </w:t>
      </w:r>
      <w:r w:rsidR="00AF0974">
        <w:rPr>
          <w:rFonts w:cs="Achamel Soft Maghribi Assile"/>
          <w:sz w:val="28"/>
          <w:szCs w:val="28"/>
          <w:lang w:bidi="ar-MA"/>
        </w:rPr>
        <w:t>STD</w:t>
      </w:r>
      <w:r w:rsidR="00AF0974">
        <w:rPr>
          <w:rFonts w:cs="Achamel Soft Maghribi Assile" w:hint="cs"/>
          <w:sz w:val="28"/>
          <w:szCs w:val="28"/>
          <w:rtl/>
          <w:lang w:bidi="ar-MA"/>
        </w:rPr>
        <w:t>: (2ن)</w:t>
      </w:r>
    </w:p>
    <w:p w:rsidR="0015794C" w:rsidRDefault="0015794C" w:rsidP="0015794C">
      <w:pPr>
        <w:ind w:left="360"/>
        <w:rPr>
          <w:rFonts w:cs="Achamel Soft Maghribi Assile"/>
          <w:sz w:val="28"/>
          <w:szCs w:val="28"/>
          <w:rtl/>
          <w:lang w:bidi="ar-MA"/>
        </w:rPr>
      </w:pPr>
    </w:p>
    <w:p w:rsidR="0015794C" w:rsidRDefault="0015794C" w:rsidP="0015794C">
      <w:pPr>
        <w:ind w:left="360"/>
        <w:rPr>
          <w:rFonts w:cs="Achamel Soft Maghribi Assile"/>
          <w:sz w:val="28"/>
          <w:szCs w:val="28"/>
          <w:rtl/>
          <w:lang w:bidi="ar-MA"/>
        </w:rPr>
      </w:pPr>
    </w:p>
    <w:p w:rsidR="0015794C" w:rsidRDefault="0015794C" w:rsidP="0015794C">
      <w:pPr>
        <w:ind w:left="360"/>
        <w:rPr>
          <w:rFonts w:cs="Achamel Soft Maghribi Assile"/>
          <w:sz w:val="28"/>
          <w:szCs w:val="28"/>
          <w:rtl/>
          <w:lang w:bidi="ar-MA"/>
        </w:rPr>
      </w:pPr>
    </w:p>
    <w:p w:rsidR="0015794C" w:rsidRDefault="0015794C" w:rsidP="0015794C">
      <w:pPr>
        <w:ind w:left="360"/>
        <w:rPr>
          <w:rFonts w:cs="Achamel Soft Maghribi Assile"/>
          <w:sz w:val="28"/>
          <w:szCs w:val="28"/>
          <w:rtl/>
          <w:lang w:bidi="ar-MA"/>
        </w:rPr>
      </w:pPr>
    </w:p>
    <w:p w:rsidR="0015794C" w:rsidRDefault="0015794C" w:rsidP="0015794C">
      <w:pPr>
        <w:ind w:left="360"/>
        <w:rPr>
          <w:rFonts w:cs="Achamel Soft Maghribi Assile"/>
          <w:sz w:val="28"/>
          <w:szCs w:val="28"/>
          <w:rtl/>
          <w:lang w:bidi="ar-MA"/>
        </w:rPr>
      </w:pPr>
    </w:p>
    <w:p w:rsidR="0015794C" w:rsidRDefault="00A47D6C" w:rsidP="0015794C">
      <w:pPr>
        <w:ind w:left="360"/>
        <w:rPr>
          <w:rFonts w:cs="Achamel Soft Maghribi Assile"/>
          <w:sz w:val="28"/>
          <w:szCs w:val="28"/>
          <w:rtl/>
          <w:lang w:bidi="ar-MA"/>
        </w:rPr>
      </w:pPr>
      <w:r>
        <w:rPr>
          <w:rFonts w:cs="Achamel Soft Maghribi Assile"/>
          <w:noProof/>
          <w:sz w:val="28"/>
          <w:szCs w:val="28"/>
          <w:rtl/>
          <w:lang w:val="fr-FR" w:eastAsia="fr-FR"/>
        </w:rPr>
        <w:pict>
          <v:shape id="_x0000_s1174" type="#_x0000_t202" style="position:absolute;left:0;text-align:left;margin-left:110.3pt;margin-top:6.8pt;width:129.75pt;height:33.65pt;z-index:251754496" strokecolor="white [3212]">
            <v:textbox>
              <w:txbxContent>
                <w:p w:rsidR="00A057D5" w:rsidRDefault="00A057D5" w:rsidP="00A057D5">
                  <w:pPr>
                    <w:jc w:val="center"/>
                    <w:rPr>
                      <w:lang w:bidi="ar-MA"/>
                    </w:rPr>
                  </w:pPr>
                  <w:r w:rsidRPr="00A057D5">
                    <w:rPr>
                      <w:rFonts w:cs="FS_Hilal" w:hint="cs"/>
                      <w:rtl/>
                      <w:lang w:bidi="ar-MA"/>
                    </w:rPr>
                    <w:t>وصول القطع إلى المنظم</w:t>
                  </w:r>
                  <w:r w:rsidRPr="00A057D5">
                    <w:rPr>
                      <w:rFonts w:cs="FS_Hilal"/>
                      <w:lang w:bidi="ar-MA"/>
                    </w:rPr>
                    <w:t>.</w:t>
                  </w:r>
                </w:p>
              </w:txbxContent>
            </v:textbox>
          </v:shape>
        </w:pict>
      </w:r>
    </w:p>
    <w:p w:rsidR="0015794C" w:rsidRDefault="00AF0974" w:rsidP="00AF0974">
      <w:pPr>
        <w:ind w:left="360"/>
        <w:rPr>
          <w:rFonts w:cs="Achamel Soft Maghribi Assile"/>
          <w:sz w:val="28"/>
          <w:szCs w:val="28"/>
          <w:rtl/>
          <w:lang w:bidi="ar-MA"/>
        </w:rPr>
      </w:pPr>
      <w:r>
        <w:rPr>
          <w:rFonts w:cs="Achamel Soft Maghribi Assile" w:hint="cs"/>
          <w:sz w:val="28"/>
          <w:szCs w:val="28"/>
          <w:rtl/>
          <w:lang w:bidi="ar-MA"/>
        </w:rPr>
        <w:t xml:space="preserve">   </w:t>
      </w:r>
      <w:r w:rsidR="008231B3">
        <w:rPr>
          <w:rFonts w:cs="Achamel Soft Maghribi Assile" w:hint="cs"/>
          <w:sz w:val="28"/>
          <w:szCs w:val="28"/>
          <w:rtl/>
          <w:lang w:bidi="ar-MA"/>
        </w:rPr>
        <w:t xml:space="preserve">    </w:t>
      </w:r>
      <w:r>
        <w:rPr>
          <w:rFonts w:cs="Achamel Soft Maghribi Assile" w:hint="cs"/>
          <w:sz w:val="28"/>
          <w:szCs w:val="28"/>
          <w:rtl/>
          <w:lang w:bidi="ar-MA"/>
        </w:rPr>
        <w:t xml:space="preserve"> ب- أتمم التمثيل الوظيفي.</w:t>
      </w:r>
      <w:r w:rsidR="00600413" w:rsidRPr="00600413">
        <w:rPr>
          <w:rFonts w:cs="Achamel Soft Maghribi Assile" w:hint="cs"/>
          <w:sz w:val="28"/>
          <w:szCs w:val="28"/>
          <w:rtl/>
          <w:lang w:bidi="ar-MA"/>
        </w:rPr>
        <w:t xml:space="preserve"> </w:t>
      </w:r>
      <w:r w:rsidR="00600413">
        <w:rPr>
          <w:rFonts w:cs="Achamel Soft Maghribi Assile" w:hint="cs"/>
          <w:sz w:val="28"/>
          <w:szCs w:val="28"/>
          <w:rtl/>
          <w:lang w:bidi="ar-MA"/>
        </w:rPr>
        <w:t>(2ن)</w:t>
      </w:r>
    </w:p>
    <w:p w:rsidR="0015794C" w:rsidRDefault="00A47D6C" w:rsidP="0015794C">
      <w:pPr>
        <w:ind w:left="360"/>
        <w:rPr>
          <w:rFonts w:cs="Achamel Soft Maghribi Assile"/>
          <w:sz w:val="28"/>
          <w:szCs w:val="28"/>
          <w:lang w:bidi="ar-MA"/>
        </w:rPr>
      </w:pP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70" type="#_x0000_t32" style="position:absolute;left:0;text-align:left;margin-left:208.4pt;margin-top:3.45pt;width:.75pt;height:27pt;z-index:251750400" o:connectortype="straight">
            <v:stroke endarrow="block"/>
          </v:shape>
        </w:pict>
      </w: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69" type="#_x0000_t32" style="position:absolute;left:0;text-align:left;margin-left:297.65pt;margin-top:3.45pt;width:.75pt;height:27pt;z-index:251749376" o:connectortype="straight">
            <v:stroke endarrow="block"/>
          </v:shape>
        </w:pict>
      </w:r>
    </w:p>
    <w:p w:rsidR="00C30746" w:rsidRDefault="00A47D6C" w:rsidP="0015794C">
      <w:pPr>
        <w:ind w:left="360"/>
        <w:rPr>
          <w:rFonts w:cs="Achamel Soft Maghribi Assile"/>
          <w:sz w:val="28"/>
          <w:szCs w:val="28"/>
          <w:lang w:bidi="ar-MA"/>
        </w:rPr>
      </w:pPr>
      <w:r>
        <w:rPr>
          <w:rFonts w:cs="Achamel Soft Maghribi Assile"/>
          <w:noProof/>
          <w:sz w:val="28"/>
          <w:szCs w:val="28"/>
          <w:lang w:val="fr-FR" w:eastAsia="fr-FR"/>
        </w:rPr>
        <w:pict>
          <v:rect id="_x0000_s1165" style="position:absolute;left:0;text-align:left;margin-left:176.15pt;margin-top:14.35pt;width:155.25pt;height:58.5pt;z-index:251746304"/>
        </w:pict>
      </w:r>
    </w:p>
    <w:p w:rsidR="00C30746" w:rsidRDefault="00A47D6C" w:rsidP="0015794C">
      <w:pPr>
        <w:ind w:left="360"/>
        <w:rPr>
          <w:rFonts w:cs="Achamel Soft Maghribi Assile"/>
          <w:sz w:val="28"/>
          <w:szCs w:val="28"/>
          <w:lang w:bidi="ar-MA"/>
        </w:rPr>
      </w:pP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73" type="#_x0000_t202" style="position:absolute;left:0;text-align:left;margin-left:11.15pt;margin-top:11pt;width:123.15pt;height:39.75pt;z-index:251753472" strokecolor="white [3212]">
            <v:textbox>
              <w:txbxContent>
                <w:p w:rsidR="00F81058" w:rsidRDefault="00EF0085" w:rsidP="00EF0085">
                  <w:pPr>
                    <w:rPr>
                      <w:lang w:bidi="ar-MA"/>
                    </w:rPr>
                  </w:pPr>
                  <w:r w:rsidRPr="00A057D5">
                    <w:rPr>
                      <w:rFonts w:cs="FS_Hilal" w:hint="cs"/>
                      <w:rtl/>
                      <w:lang w:bidi="ar-MA"/>
                    </w:rPr>
                    <w:t>القطع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>
                    <w:rPr>
                      <w:lang w:bidi="ar-MA"/>
                    </w:rPr>
                    <w:t>……………..</w:t>
                  </w:r>
                </w:p>
              </w:txbxContent>
            </v:textbox>
          </v:shape>
        </w:pict>
      </w: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72" type="#_x0000_t202" style="position:absolute;left:0;text-align:left;margin-left:378.65pt;margin-top:7.25pt;width:124.5pt;height:45pt;z-index:251752448" strokecolor="white [3212]">
            <v:textbox>
              <w:txbxContent>
                <w:p w:rsidR="00F81058" w:rsidRPr="00F81058" w:rsidRDefault="00F81058" w:rsidP="00F81058">
                  <w:pPr>
                    <w:jc w:val="center"/>
                    <w:rPr>
                      <w:rFonts w:cs="FS_Hilal"/>
                      <w:lang w:val="fr-FR" w:bidi="ar-MA"/>
                    </w:rPr>
                  </w:pPr>
                  <w:r w:rsidRPr="00F81058">
                    <w:rPr>
                      <w:rFonts w:cs="FS_Hilal" w:hint="cs"/>
                      <w:rtl/>
                      <w:lang w:bidi="ar-MA"/>
                    </w:rPr>
                    <w:t>القطع لم تخضع لعملية الفرز</w:t>
                  </w:r>
                  <w:r w:rsidRPr="00F81058">
                    <w:rPr>
                      <w:rFonts w:cs="FS_Hilal"/>
                      <w:lang w:bidi="ar-MA"/>
                    </w:rPr>
                    <w:t>Pi</w:t>
                  </w:r>
                  <w:r w:rsidRPr="00F81058">
                    <w:rPr>
                      <w:rFonts w:cs="FS_Hilal"/>
                      <w:lang w:val="fr-FR" w:bidi="ar-MA"/>
                    </w:rPr>
                    <w:t>èces non t</w:t>
                  </w:r>
                  <w:r w:rsidR="00EF0085">
                    <w:rPr>
                      <w:rFonts w:cs="FS_Hilal"/>
                      <w:lang w:val="fr-FR" w:bidi="ar-MA"/>
                    </w:rPr>
                    <w:t>r</w:t>
                  </w:r>
                  <w:r w:rsidRPr="00F81058">
                    <w:rPr>
                      <w:rFonts w:cs="FS_Hilal"/>
                      <w:lang w:val="fr-FR" w:bidi="ar-MA"/>
                    </w:rPr>
                    <w:t>iées</w:t>
                  </w:r>
                </w:p>
              </w:txbxContent>
            </v:textbox>
          </v:shape>
        </w:pict>
      </w:r>
    </w:p>
    <w:p w:rsidR="00C30746" w:rsidRDefault="00A47D6C" w:rsidP="0015794C">
      <w:pPr>
        <w:ind w:left="360"/>
        <w:rPr>
          <w:rFonts w:cs="Achamel Soft Maghribi Assile"/>
          <w:sz w:val="28"/>
          <w:szCs w:val="28"/>
          <w:lang w:bidi="ar-MA"/>
        </w:rPr>
      </w:pP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68" type="#_x0000_t32" style="position:absolute;left:0;text-align:left;margin-left:134.15pt;margin-top:11.4pt;width:42pt;height:0;flip:x;z-index:251748352" o:connectortype="straight">
            <v:stroke endarrow="block"/>
          </v:shape>
        </w:pict>
      </w: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66" type="#_x0000_t32" style="position:absolute;left:0;text-align:left;margin-left:331.4pt;margin-top:11.4pt;width:42pt;height:0;flip:x;z-index:251747328" o:connectortype="straight">
            <v:stroke endarrow="block"/>
          </v:shape>
        </w:pict>
      </w:r>
    </w:p>
    <w:p w:rsidR="00C30746" w:rsidRDefault="00C30746" w:rsidP="0015794C">
      <w:pPr>
        <w:ind w:left="360"/>
        <w:rPr>
          <w:rFonts w:cs="Achamel Soft Maghribi Assile"/>
          <w:sz w:val="28"/>
          <w:szCs w:val="28"/>
          <w:lang w:bidi="ar-MA"/>
        </w:rPr>
      </w:pPr>
    </w:p>
    <w:p w:rsidR="00C30746" w:rsidRDefault="00A47D6C" w:rsidP="0015794C">
      <w:pPr>
        <w:ind w:left="360"/>
        <w:rPr>
          <w:rFonts w:cs="Achamel Soft Maghribi Assile"/>
          <w:sz w:val="28"/>
          <w:szCs w:val="28"/>
          <w:lang w:bidi="ar-MA"/>
        </w:rPr>
      </w:pPr>
      <w:r>
        <w:rPr>
          <w:rFonts w:cs="Achamel Soft Maghribi Assile"/>
          <w:noProof/>
          <w:sz w:val="28"/>
          <w:szCs w:val="28"/>
          <w:lang w:val="fr-FR" w:eastAsia="fr-FR"/>
        </w:rPr>
        <w:pict>
          <v:shape id="_x0000_s1171" type="#_x0000_t32" style="position:absolute;left:0;text-align:left;margin-left:251.9pt;margin-top:8.45pt;width:0;height:24pt;flip:y;z-index:251751424" o:connectortype="straight">
            <v:stroke endarrow="block"/>
          </v:shape>
        </w:pict>
      </w:r>
    </w:p>
    <w:p w:rsidR="00C30746" w:rsidRPr="00C30746" w:rsidRDefault="00C30746" w:rsidP="00C30746">
      <w:pPr>
        <w:ind w:left="360"/>
        <w:jc w:val="right"/>
        <w:rPr>
          <w:rFonts w:cs="Achamel Soft Maghribi Assile"/>
          <w:sz w:val="20"/>
          <w:szCs w:val="20"/>
          <w:rtl/>
          <w:lang w:bidi="ar-MA"/>
        </w:rPr>
      </w:pPr>
      <w:r w:rsidRPr="00C30746">
        <w:rPr>
          <w:rFonts w:cs="Achamel Soft Maghribi Assile" w:hint="cs"/>
          <w:sz w:val="20"/>
          <w:szCs w:val="20"/>
          <w:rtl/>
          <w:lang w:bidi="ar-MA"/>
        </w:rPr>
        <w:t>بالتوفيق</w:t>
      </w:r>
    </w:p>
    <w:sectPr w:rsidR="00C30746" w:rsidRPr="00C30746" w:rsidSect="00585F82">
      <w:headerReference w:type="default" r:id="rId8"/>
      <w:footerReference w:type="default" r:id="rId9"/>
      <w:pgSz w:w="11906" w:h="16838" w:code="9"/>
      <w:pgMar w:top="510" w:right="567" w:bottom="731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6A" w:rsidRDefault="00AC196A" w:rsidP="007027A4">
      <w:r>
        <w:separator/>
      </w:r>
    </w:p>
  </w:endnote>
  <w:endnote w:type="continuationSeparator" w:id="1">
    <w:p w:rsidR="00AC196A" w:rsidRDefault="00AC196A" w:rsidP="0070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hamel Soft 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L-Mateen Outlin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rose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exMexDisplaySCaps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thm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tivaCapsSS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ulth">
    <w:charset w:val="B2"/>
    <w:family w:val="auto"/>
    <w:pitch w:val="variable"/>
    <w:sig w:usb0="00002001" w:usb1="00000000" w:usb2="00000000" w:usb3="00000000" w:csb0="00000040" w:csb1="00000000"/>
  </w:font>
  <w:font w:name="MCS Modern E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ahooDisplayCaps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roling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S_Hil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acusThreeSS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A4" w:rsidRPr="00D15184" w:rsidRDefault="007027A4" w:rsidP="00D15184">
    <w:pPr>
      <w:pStyle w:val="Pieddepage"/>
      <w:jc w:val="center"/>
      <w:rPr>
        <w:rFonts w:ascii="AbacusThreeSSK" w:hAnsi="AbacusThreeSSK"/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6A" w:rsidRDefault="00AC196A" w:rsidP="007027A4">
      <w:r>
        <w:separator/>
      </w:r>
    </w:p>
  </w:footnote>
  <w:footnote w:type="continuationSeparator" w:id="1">
    <w:p w:rsidR="00AC196A" w:rsidRDefault="00AC196A" w:rsidP="0070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A4" w:rsidRPr="007027A4" w:rsidRDefault="007027A4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2_"/>
      </v:shape>
    </w:pict>
  </w:numPicBullet>
  <w:abstractNum w:abstractNumId="0">
    <w:nsid w:val="0F70634C"/>
    <w:multiLevelType w:val="hybridMultilevel"/>
    <w:tmpl w:val="72D4C434"/>
    <w:lvl w:ilvl="0" w:tplc="75E68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7939C6"/>
    <w:multiLevelType w:val="hybridMultilevel"/>
    <w:tmpl w:val="4E8CA1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F088B"/>
    <w:multiLevelType w:val="hybridMultilevel"/>
    <w:tmpl w:val="A16ACD80"/>
    <w:lvl w:ilvl="0" w:tplc="D5547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5F9"/>
    <w:multiLevelType w:val="hybridMultilevel"/>
    <w:tmpl w:val="3B12ADC2"/>
    <w:lvl w:ilvl="0" w:tplc="603A0EAE">
      <w:start w:val="1"/>
      <w:numFmt w:val="decimal"/>
      <w:pStyle w:val="Paragraphedeliste"/>
      <w:lvlText w:val="%1-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3B50483"/>
    <w:multiLevelType w:val="hybridMultilevel"/>
    <w:tmpl w:val="BBDC5BF6"/>
    <w:lvl w:ilvl="0" w:tplc="0EF04AD2">
      <w:start w:val="1"/>
      <w:numFmt w:val="arabicAlpha"/>
      <w:lvlText w:val="%1-"/>
      <w:lvlJc w:val="left"/>
      <w:pPr>
        <w:ind w:left="10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6" w:hanging="360"/>
      </w:pPr>
    </w:lvl>
    <w:lvl w:ilvl="2" w:tplc="040C001B" w:tentative="1">
      <w:start w:val="1"/>
      <w:numFmt w:val="lowerRoman"/>
      <w:lvlText w:val="%3."/>
      <w:lvlJc w:val="right"/>
      <w:pPr>
        <w:ind w:left="2446" w:hanging="180"/>
      </w:pPr>
    </w:lvl>
    <w:lvl w:ilvl="3" w:tplc="040C000F" w:tentative="1">
      <w:start w:val="1"/>
      <w:numFmt w:val="decimal"/>
      <w:lvlText w:val="%4."/>
      <w:lvlJc w:val="left"/>
      <w:pPr>
        <w:ind w:left="3166" w:hanging="360"/>
      </w:pPr>
    </w:lvl>
    <w:lvl w:ilvl="4" w:tplc="040C0019" w:tentative="1">
      <w:start w:val="1"/>
      <w:numFmt w:val="lowerLetter"/>
      <w:lvlText w:val="%5."/>
      <w:lvlJc w:val="left"/>
      <w:pPr>
        <w:ind w:left="3886" w:hanging="360"/>
      </w:pPr>
    </w:lvl>
    <w:lvl w:ilvl="5" w:tplc="040C001B" w:tentative="1">
      <w:start w:val="1"/>
      <w:numFmt w:val="lowerRoman"/>
      <w:lvlText w:val="%6."/>
      <w:lvlJc w:val="right"/>
      <w:pPr>
        <w:ind w:left="4606" w:hanging="180"/>
      </w:pPr>
    </w:lvl>
    <w:lvl w:ilvl="6" w:tplc="040C000F" w:tentative="1">
      <w:start w:val="1"/>
      <w:numFmt w:val="decimal"/>
      <w:lvlText w:val="%7."/>
      <w:lvlJc w:val="left"/>
      <w:pPr>
        <w:ind w:left="5326" w:hanging="360"/>
      </w:pPr>
    </w:lvl>
    <w:lvl w:ilvl="7" w:tplc="040C0019" w:tentative="1">
      <w:start w:val="1"/>
      <w:numFmt w:val="lowerLetter"/>
      <w:lvlText w:val="%8."/>
      <w:lvlJc w:val="left"/>
      <w:pPr>
        <w:ind w:left="6046" w:hanging="360"/>
      </w:pPr>
    </w:lvl>
    <w:lvl w:ilvl="8" w:tplc="040C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42416DA7"/>
    <w:multiLevelType w:val="hybridMultilevel"/>
    <w:tmpl w:val="6B1A3DFA"/>
    <w:lvl w:ilvl="0" w:tplc="3F6ED52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865"/>
    <w:rsid w:val="00013F26"/>
    <w:rsid w:val="000949A9"/>
    <w:rsid w:val="000A610A"/>
    <w:rsid w:val="000B7830"/>
    <w:rsid w:val="000D3DE4"/>
    <w:rsid w:val="000D4C77"/>
    <w:rsid w:val="000E07AD"/>
    <w:rsid w:val="00113C6B"/>
    <w:rsid w:val="0015794C"/>
    <w:rsid w:val="001A437A"/>
    <w:rsid w:val="0022785C"/>
    <w:rsid w:val="00231B5E"/>
    <w:rsid w:val="002C11C5"/>
    <w:rsid w:val="002C74DB"/>
    <w:rsid w:val="00315CD5"/>
    <w:rsid w:val="00333D1B"/>
    <w:rsid w:val="003471E3"/>
    <w:rsid w:val="0037193C"/>
    <w:rsid w:val="003E7B4D"/>
    <w:rsid w:val="00401C19"/>
    <w:rsid w:val="004465BC"/>
    <w:rsid w:val="00466865"/>
    <w:rsid w:val="004C2EAA"/>
    <w:rsid w:val="00521BFA"/>
    <w:rsid w:val="00585F82"/>
    <w:rsid w:val="005C42CB"/>
    <w:rsid w:val="005F7CC9"/>
    <w:rsid w:val="00600413"/>
    <w:rsid w:val="00622FD2"/>
    <w:rsid w:val="00642DFB"/>
    <w:rsid w:val="006653B8"/>
    <w:rsid w:val="006B0151"/>
    <w:rsid w:val="007027A4"/>
    <w:rsid w:val="00705C41"/>
    <w:rsid w:val="00735232"/>
    <w:rsid w:val="007409CD"/>
    <w:rsid w:val="007907D9"/>
    <w:rsid w:val="00796F3C"/>
    <w:rsid w:val="007A7EB6"/>
    <w:rsid w:val="0080101A"/>
    <w:rsid w:val="0081336C"/>
    <w:rsid w:val="008231B3"/>
    <w:rsid w:val="00845F83"/>
    <w:rsid w:val="00846287"/>
    <w:rsid w:val="00856B95"/>
    <w:rsid w:val="008F1CF2"/>
    <w:rsid w:val="009106FB"/>
    <w:rsid w:val="00914E25"/>
    <w:rsid w:val="00917956"/>
    <w:rsid w:val="00965494"/>
    <w:rsid w:val="0098191D"/>
    <w:rsid w:val="009A27CE"/>
    <w:rsid w:val="009E0256"/>
    <w:rsid w:val="00A057D5"/>
    <w:rsid w:val="00A23108"/>
    <w:rsid w:val="00A37FA5"/>
    <w:rsid w:val="00A47D6C"/>
    <w:rsid w:val="00A57F96"/>
    <w:rsid w:val="00A862B4"/>
    <w:rsid w:val="00AC196A"/>
    <w:rsid w:val="00AC3F9D"/>
    <w:rsid w:val="00AD14E4"/>
    <w:rsid w:val="00AF06D8"/>
    <w:rsid w:val="00AF0974"/>
    <w:rsid w:val="00B307AA"/>
    <w:rsid w:val="00B90123"/>
    <w:rsid w:val="00BD3524"/>
    <w:rsid w:val="00C245D8"/>
    <w:rsid w:val="00C30746"/>
    <w:rsid w:val="00C509E5"/>
    <w:rsid w:val="00C6523F"/>
    <w:rsid w:val="00CC789F"/>
    <w:rsid w:val="00D15184"/>
    <w:rsid w:val="00D2184E"/>
    <w:rsid w:val="00D3658C"/>
    <w:rsid w:val="00DB263C"/>
    <w:rsid w:val="00DC0D67"/>
    <w:rsid w:val="00E268C9"/>
    <w:rsid w:val="00E72237"/>
    <w:rsid w:val="00EC1805"/>
    <w:rsid w:val="00EC4F11"/>
    <w:rsid w:val="00EF0085"/>
    <w:rsid w:val="00F20917"/>
    <w:rsid w:val="00F41510"/>
    <w:rsid w:val="00F41958"/>
    <w:rsid w:val="00F44381"/>
    <w:rsid w:val="00F61134"/>
    <w:rsid w:val="00F81058"/>
    <w:rsid w:val="00F83D8D"/>
    <w:rsid w:val="00FC1717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170"/>
        <o:r id="V:Rule20" type="connector" idref="#_x0000_s1169"/>
        <o:r id="V:Rule21" type="connector" idref="#_x0000_s1168"/>
        <o:r id="V:Rule22" type="connector" idref="#_x0000_s1083"/>
        <o:r id="V:Rule23" type="connector" idref="#_x0000_s1171"/>
        <o:r id="V:Rule24" type="connector" idref="#_x0000_s1076"/>
        <o:r id="V:Rule25" type="connector" idref="#_x0000_s1166"/>
        <o:r id="V:Rule26" type="connector" idref="#_x0000_s1057"/>
        <o:r id="V:Rule27" type="connector" idref="#_x0000_s1074"/>
        <o:r id="V:Rule28" type="connector" idref="#_x0000_s1077"/>
        <o:r id="V:Rule29" type="connector" idref="#_x0000_s1058"/>
        <o:r id="V:Rule30" type="connector" idref="#_x0000_s1065"/>
        <o:r id="V:Rule31" type="connector" idref="#_x0000_s1079"/>
        <o:r id="V:Rule32" type="connector" idref="#_x0000_s1073"/>
        <o:r id="V:Rule33" type="connector" idref="#_x0000_s1070"/>
        <o:r id="V:Rule34" type="connector" idref="#_x0000_s1068"/>
        <o:r id="V:Rule35" type="connector" idref="#_x0000_s1075"/>
        <o:r id="V:Rule36" type="connector" idref="#_x0000_s1078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68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193C"/>
    <w:pPr>
      <w:numPr>
        <w:numId w:val="5"/>
      </w:numPr>
      <w:contextualSpacing/>
    </w:pPr>
    <w:rPr>
      <w:rFonts w:cs="Achamel Soft Maghribi Assile"/>
      <w:sz w:val="28"/>
      <w:szCs w:val="28"/>
      <w:lang w:bidi="ar-MA"/>
    </w:rPr>
  </w:style>
  <w:style w:type="paragraph" w:styleId="En-tte">
    <w:name w:val="header"/>
    <w:basedOn w:val="Normal"/>
    <w:link w:val="En-tteCar"/>
    <w:uiPriority w:val="99"/>
    <w:unhideWhenUsed/>
    <w:rsid w:val="0070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7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0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27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7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7A4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D1518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819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حمان الفطواكي الإعدادية * سيدي بنور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ثانوية حمان الفطواكي الإعدادية * سيدي بنور</dc:title>
  <dc:subject/>
  <dc:creator>SWEET</dc:creator>
  <cp:keywords/>
  <dc:description/>
  <cp:lastModifiedBy>SWEET</cp:lastModifiedBy>
  <cp:revision>3</cp:revision>
  <cp:lastPrinted>2011-01-15T09:32:00Z</cp:lastPrinted>
  <dcterms:created xsi:type="dcterms:W3CDTF">2011-01-15T09:32:00Z</dcterms:created>
  <dcterms:modified xsi:type="dcterms:W3CDTF">2011-12-18T14:55:00Z</dcterms:modified>
</cp:coreProperties>
</file>